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HUYNH DO</w:t>
      </w:r>
    </w:p>
    <w:p w:rsidR="00186699" w:rsidRDefault="00186699" w:rsidP="00186699">
      <w:pPr>
        <w:rPr>
          <w:rFonts w:ascii="Times New Roman" w:hAnsi="Times New Roman" w:cs="Times New Roman"/>
          <w:b/>
          <w:sz w:val="28"/>
          <w:szCs w:val="28"/>
        </w:rPr>
      </w:pPr>
      <w:r>
        <w:rPr>
          <w:rFonts w:ascii="Times New Roman" w:hAnsi="Times New Roman" w:cs="Times New Roman"/>
          <w:b/>
          <w:sz w:val="28"/>
          <w:szCs w:val="28"/>
        </w:rPr>
        <w:t xml:space="preserve">Module </w:t>
      </w:r>
      <w:r w:rsidR="009E6CB3">
        <w:rPr>
          <w:rFonts w:ascii="Times New Roman" w:hAnsi="Times New Roman" w:cs="Times New Roman"/>
          <w:b/>
          <w:sz w:val="28"/>
          <w:szCs w:val="28"/>
        </w:rPr>
        <w:t>5</w:t>
      </w:r>
      <w:r w:rsidR="00C855B7">
        <w:rPr>
          <w:rFonts w:ascii="Times New Roman" w:hAnsi="Times New Roman" w:cs="Times New Roman"/>
          <w:b/>
          <w:sz w:val="28"/>
          <w:szCs w:val="28"/>
        </w:rPr>
        <w:t>A</w:t>
      </w:r>
      <w:r>
        <w:rPr>
          <w:rFonts w:ascii="Times New Roman" w:hAnsi="Times New Roman" w:cs="Times New Roman"/>
          <w:b/>
          <w:sz w:val="28"/>
          <w:szCs w:val="28"/>
        </w:rPr>
        <w:t>, Part 2/2</w:t>
      </w:r>
    </w:p>
    <w:p w:rsidR="0012108E" w:rsidRPr="00421900" w:rsidRDefault="0012108E"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the purpose of the exercise</w:t>
      </w:r>
    </w:p>
    <w:p w:rsidR="004F12D4" w:rsidRDefault="004F12D4" w:rsidP="004F12D4">
      <w:pPr>
        <w:tabs>
          <w:tab w:val="num" w:pos="0"/>
        </w:tabs>
        <w:spacing w:before="100" w:beforeAutospacing="1" w:after="100" w:afterAutospacing="1" w:line="240" w:lineRule="auto"/>
        <w:ind w:left="360"/>
        <w:outlineLvl w:val="2"/>
        <w:rPr>
          <w:rFonts w:ascii="Times New Roman" w:eastAsia="Times New Roman" w:hAnsi="Times New Roman" w:cs="Times New Roman"/>
          <w:bCs/>
          <w:sz w:val="24"/>
          <w:szCs w:val="24"/>
        </w:rPr>
      </w:pPr>
      <w:r w:rsidRPr="004F12D4">
        <w:rPr>
          <w:rFonts w:ascii="Times New Roman" w:eastAsia="Times New Roman" w:hAnsi="Times New Roman" w:cs="Times New Roman"/>
          <w:bCs/>
          <w:sz w:val="24"/>
          <w:szCs w:val="24"/>
        </w:rPr>
        <w:t xml:space="preserve">The purpose of this exercise is to determine whether there are significant differences in the average number of weeks worked last year among individuals with varying levels of satisfaction with their financial situation. </w:t>
      </w:r>
    </w:p>
    <w:p w:rsidR="004F12D4" w:rsidRDefault="004F12D4" w:rsidP="004F12D4">
      <w:pPr>
        <w:tabs>
          <w:tab w:val="num" w:pos="0"/>
        </w:tabs>
        <w:spacing w:before="100" w:beforeAutospacing="1" w:after="100" w:afterAutospacing="1" w:line="240" w:lineRule="auto"/>
        <w:ind w:left="360"/>
        <w:outlineLvl w:val="2"/>
        <w:rPr>
          <w:rFonts w:ascii="Times New Roman" w:eastAsia="Times New Roman" w:hAnsi="Times New Roman" w:cs="Times New Roman"/>
          <w:bCs/>
          <w:sz w:val="24"/>
          <w:szCs w:val="24"/>
        </w:rPr>
      </w:pPr>
      <w:r w:rsidRPr="004F12D4">
        <w:rPr>
          <w:rFonts w:ascii="Times New Roman" w:eastAsia="Times New Roman" w:hAnsi="Times New Roman" w:cs="Times New Roman"/>
          <w:bCs/>
          <w:sz w:val="24"/>
          <w:szCs w:val="24"/>
        </w:rPr>
        <w:t>By performing a One-Way ANOVA with the additional post-hoc test, the goal is to understand whether the number of weeks worked is the result of fanatical satisfaction or not. This analysis can provide insights into the potential impact of financial satisfaction on work commitment.</w:t>
      </w:r>
    </w:p>
    <w:p w:rsidR="00F94345" w:rsidRDefault="00F94345"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State how to calculate the statistical technique</w:t>
      </w:r>
    </w:p>
    <w:p w:rsidR="00672CEC" w:rsidRDefault="00672CEC" w:rsidP="007F2614">
      <w:pPr>
        <w:shd w:val="clear" w:color="auto" w:fill="FFFFFF"/>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4964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1496478"/>
                    </a:xfrm>
                    <a:prstGeom prst="rect">
                      <a:avLst/>
                    </a:prstGeom>
                    <a:noFill/>
                    <a:ln w="9525">
                      <a:noFill/>
                      <a:miter lim="800000"/>
                      <a:headEnd/>
                      <a:tailEnd/>
                    </a:ln>
                  </pic:spPr>
                </pic:pic>
              </a:graphicData>
            </a:graphic>
          </wp:inline>
        </w:drawing>
      </w:r>
    </w:p>
    <w:p w:rsidR="0073320E" w:rsidRDefault="0073320E" w:rsidP="007F2614">
      <w:pPr>
        <w:shd w:val="clear" w:color="auto" w:fill="FFFFFF"/>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45685" cy="140144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4845685" cy="1401445"/>
                    </a:xfrm>
                    <a:prstGeom prst="rect">
                      <a:avLst/>
                    </a:prstGeom>
                    <a:noFill/>
                    <a:ln w="9525">
                      <a:noFill/>
                      <a:miter lim="800000"/>
                      <a:headEnd/>
                      <a:tailEnd/>
                    </a:ln>
                  </pic:spPr>
                </pic:pic>
              </a:graphicData>
            </a:graphic>
          </wp:inline>
        </w:drawing>
      </w:r>
    </w:p>
    <w:p w:rsidR="00672CEC" w:rsidRDefault="008919E0" w:rsidP="008919E0">
      <w:pPr>
        <w:pStyle w:val="ListParagraph"/>
        <w:numPr>
          <w:ilvl w:val="0"/>
          <w:numId w:val="27"/>
        </w:numPr>
        <w:shd w:val="clear" w:color="auto" w:fill="FFFFFF"/>
        <w:spacing w:before="100" w:beforeAutospacing="1" w:after="100" w:afterAutospacing="1" w:line="240" w:lineRule="auto"/>
        <w:rPr>
          <w:rFonts w:ascii="Times New Roman" w:hAnsi="Times New Roman" w:cs="Times New Roman"/>
        </w:rPr>
      </w:pPr>
      <w:r w:rsidRPr="00297701">
        <w:rPr>
          <w:rFonts w:ascii="Times New Roman" w:hAnsi="Times New Roman" w:cs="Times New Roman"/>
          <w:b/>
        </w:rPr>
        <w:t>Grand Mean</w:t>
      </w:r>
      <w:r w:rsidRPr="008919E0">
        <w:rPr>
          <w:rFonts w:ascii="Times New Roman" w:hAnsi="Times New Roman" w:cs="Times New Roman"/>
        </w:rPr>
        <w:t>:</w:t>
      </w:r>
    </w:p>
    <w:p w:rsidR="008919E0" w:rsidRDefault="00C152A9" w:rsidP="008919E0">
      <w:pPr>
        <w:pStyle w:val="ListParagraph"/>
        <w:shd w:val="clear" w:color="auto" w:fill="FFFFFF"/>
        <w:spacing w:before="100" w:beforeAutospacing="1" w:after="100" w:afterAutospacing="1" w:line="240" w:lineRule="auto"/>
        <w:rPr>
          <w:rFonts w:ascii="Times New Roman" w:hAnsi="Times New Roman" w:cs="Times New Roman"/>
        </w:rPr>
      </w:pPr>
      <w:r>
        <w:rPr>
          <w:rFonts w:ascii="Times New Roman" w:hAnsi="Times New Roman" w:cs="Times New Roman"/>
          <w:noProof/>
        </w:rPr>
        <w:drawing>
          <wp:inline distT="0" distB="0" distL="0" distR="0">
            <wp:extent cx="1656437" cy="436429"/>
            <wp:effectExtent l="19050" t="0" r="91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56724" cy="436505"/>
                    </a:xfrm>
                    <a:prstGeom prst="rect">
                      <a:avLst/>
                    </a:prstGeom>
                    <a:noFill/>
                    <a:ln w="9525">
                      <a:noFill/>
                      <a:miter lim="800000"/>
                      <a:headEnd/>
                      <a:tailEnd/>
                    </a:ln>
                  </pic:spPr>
                </pic:pic>
              </a:graphicData>
            </a:graphic>
          </wp:inline>
        </w:drawing>
      </w:r>
    </w:p>
    <w:p w:rsidR="00C152A9" w:rsidRDefault="00090CE0" w:rsidP="008919E0">
      <w:pPr>
        <w:pStyle w:val="ListParagraph"/>
        <w:shd w:val="clear" w:color="auto" w:fill="FFFFFF"/>
        <w:spacing w:before="100" w:beforeAutospacing="1" w:after="100" w:afterAutospacing="1" w:line="240" w:lineRule="auto"/>
        <w:rPr>
          <w:rFonts w:ascii="Times New Roman" w:hAnsi="Times New Roman" w:cs="Times New Roman"/>
        </w:rPr>
      </w:pPr>
      <w:r>
        <w:rPr>
          <w:rStyle w:val="mopen"/>
        </w:rPr>
        <w:t xml:space="preserve">Grand </w:t>
      </w:r>
      <w:r w:rsidR="00C152A9">
        <w:rPr>
          <w:rStyle w:val="mopen"/>
        </w:rPr>
        <w:t>Mean = (</w:t>
      </w:r>
      <w:r w:rsidR="00C152A9">
        <w:rPr>
          <w:rStyle w:val="mord"/>
        </w:rPr>
        <w:t>732</w:t>
      </w:r>
      <w:r w:rsidR="00C152A9">
        <w:rPr>
          <w:rStyle w:val="mbin"/>
        </w:rPr>
        <w:t>×</w:t>
      </w:r>
      <w:r w:rsidR="00C152A9">
        <w:rPr>
          <w:rStyle w:val="mord"/>
        </w:rPr>
        <w:t>30.400</w:t>
      </w:r>
      <w:r w:rsidR="00C152A9">
        <w:rPr>
          <w:rStyle w:val="mclose"/>
        </w:rPr>
        <w:t>)</w:t>
      </w:r>
      <w:r w:rsidR="007D1F60">
        <w:rPr>
          <w:rStyle w:val="mclose"/>
        </w:rPr>
        <w:t xml:space="preserve"> </w:t>
      </w:r>
      <w:r w:rsidR="00C152A9">
        <w:rPr>
          <w:rStyle w:val="mbin"/>
        </w:rPr>
        <w:t>+</w:t>
      </w:r>
      <w:r w:rsidR="007D1F60">
        <w:rPr>
          <w:rStyle w:val="mbin"/>
        </w:rPr>
        <w:t xml:space="preserve"> </w:t>
      </w:r>
      <w:r w:rsidR="00C152A9">
        <w:rPr>
          <w:rStyle w:val="mopen"/>
        </w:rPr>
        <w:t>(</w:t>
      </w:r>
      <w:r w:rsidR="00C152A9">
        <w:rPr>
          <w:rStyle w:val="mord"/>
        </w:rPr>
        <w:t>1028</w:t>
      </w:r>
      <w:r w:rsidR="00C152A9">
        <w:rPr>
          <w:rStyle w:val="mbin"/>
        </w:rPr>
        <w:t>×</w:t>
      </w:r>
      <w:r w:rsidR="00C152A9">
        <w:rPr>
          <w:rStyle w:val="mord"/>
        </w:rPr>
        <w:t>32.950</w:t>
      </w:r>
      <w:proofErr w:type="gramStart"/>
      <w:r w:rsidR="00C152A9">
        <w:rPr>
          <w:rStyle w:val="mclose"/>
        </w:rPr>
        <w:t>)</w:t>
      </w:r>
      <w:r w:rsidR="00C152A9">
        <w:rPr>
          <w:rStyle w:val="mbin"/>
        </w:rPr>
        <w:t>+</w:t>
      </w:r>
      <w:proofErr w:type="gramEnd"/>
      <w:r w:rsidR="00C152A9">
        <w:rPr>
          <w:rStyle w:val="mopen"/>
        </w:rPr>
        <w:t>(</w:t>
      </w:r>
      <w:r w:rsidR="00C152A9">
        <w:rPr>
          <w:rStyle w:val="mord"/>
        </w:rPr>
        <w:t>543</w:t>
      </w:r>
      <w:r w:rsidR="00C152A9">
        <w:rPr>
          <w:rStyle w:val="mbin"/>
        </w:rPr>
        <w:t>×</w:t>
      </w:r>
      <w:r w:rsidR="00C152A9">
        <w:rPr>
          <w:rStyle w:val="mord"/>
        </w:rPr>
        <w:t>30.050</w:t>
      </w:r>
      <w:r w:rsidR="00C152A9">
        <w:rPr>
          <w:rStyle w:val="mclose"/>
        </w:rPr>
        <w:t>)</w:t>
      </w:r>
      <w:r w:rsidR="00C152A9">
        <w:rPr>
          <w:rStyle w:val="vlist-s"/>
        </w:rPr>
        <w:t xml:space="preserve">​ </w:t>
      </w:r>
      <w:r w:rsidR="00706EAD">
        <w:rPr>
          <w:rStyle w:val="vlist-s"/>
        </w:rPr>
        <w:t xml:space="preserve"> </w:t>
      </w:r>
      <w:r w:rsidR="00C152A9">
        <w:rPr>
          <w:rStyle w:val="vlist-s"/>
        </w:rPr>
        <w:t>/  (  732 + 1028 + 543  ) = 31.45</w:t>
      </w:r>
    </w:p>
    <w:p w:rsidR="00C152A9" w:rsidRPr="008919E0" w:rsidRDefault="00C152A9" w:rsidP="008919E0">
      <w:pPr>
        <w:pStyle w:val="ListParagraph"/>
        <w:shd w:val="clear" w:color="auto" w:fill="FFFFFF"/>
        <w:spacing w:before="100" w:beforeAutospacing="1" w:after="100" w:afterAutospacing="1" w:line="240" w:lineRule="auto"/>
        <w:rPr>
          <w:rFonts w:ascii="Times New Roman" w:hAnsi="Times New Roman" w:cs="Times New Roman"/>
        </w:rPr>
      </w:pPr>
    </w:p>
    <w:p w:rsidR="008919E0" w:rsidRDefault="008919E0" w:rsidP="008919E0">
      <w:pPr>
        <w:pStyle w:val="ListParagraph"/>
        <w:numPr>
          <w:ilvl w:val="0"/>
          <w:numId w:val="27"/>
        </w:numPr>
        <w:shd w:val="clear" w:color="auto" w:fill="FFFFFF"/>
        <w:spacing w:before="100" w:beforeAutospacing="1" w:after="100" w:afterAutospacing="1" w:line="240" w:lineRule="auto"/>
        <w:rPr>
          <w:rFonts w:ascii="Times New Roman" w:hAnsi="Times New Roman" w:cs="Times New Roman"/>
        </w:rPr>
      </w:pPr>
      <w:r w:rsidRPr="00297701">
        <w:rPr>
          <w:rFonts w:ascii="Times New Roman" w:hAnsi="Times New Roman" w:cs="Times New Roman"/>
          <w:b/>
        </w:rPr>
        <w:t>Sum of Squares Between Groups</w:t>
      </w:r>
      <w:r w:rsidRPr="008919E0">
        <w:rPr>
          <w:rFonts w:ascii="Times New Roman" w:hAnsi="Times New Roman" w:cs="Times New Roman"/>
        </w:rPr>
        <w:t xml:space="preserve"> (SSB)</w:t>
      </w:r>
    </w:p>
    <w:p w:rsidR="00930535" w:rsidRDefault="00930535" w:rsidP="00930535">
      <w:pPr>
        <w:pStyle w:val="ListParagraph"/>
        <w:shd w:val="clear" w:color="auto" w:fill="FFFFFF"/>
        <w:spacing w:before="100" w:beforeAutospacing="1" w:after="100" w:afterAutospacing="1" w:line="240" w:lineRule="auto"/>
        <w:rPr>
          <w:rFonts w:ascii="Times New Roman" w:hAnsi="Times New Roman" w:cs="Times New Roman"/>
        </w:rPr>
      </w:pPr>
    </w:p>
    <w:p w:rsidR="00930535" w:rsidRDefault="00A333AF" w:rsidP="00930535">
      <w:pPr>
        <w:pStyle w:val="ListParagraph"/>
        <w:shd w:val="clear" w:color="auto" w:fill="FFFFFF"/>
        <w:spacing w:before="100" w:beforeAutospacing="1" w:after="100" w:afterAutospacing="1" w:line="240" w:lineRule="auto"/>
        <w:rPr>
          <w:rFonts w:ascii="Times New Roman" w:hAnsi="Times New Roman" w:cs="Times New Roman"/>
        </w:rPr>
      </w:pPr>
      <w:r>
        <w:rPr>
          <w:rFonts w:ascii="Times New Roman" w:hAnsi="Times New Roman" w:cs="Times New Roman"/>
          <w:noProof/>
        </w:rPr>
        <w:drawing>
          <wp:inline distT="0" distB="0" distL="0" distR="0">
            <wp:extent cx="1902832" cy="394809"/>
            <wp:effectExtent l="19050" t="0" r="216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04359" cy="395126"/>
                    </a:xfrm>
                    <a:prstGeom prst="rect">
                      <a:avLst/>
                    </a:prstGeom>
                    <a:noFill/>
                    <a:ln w="9525">
                      <a:noFill/>
                      <a:miter lim="800000"/>
                      <a:headEnd/>
                      <a:tailEnd/>
                    </a:ln>
                  </pic:spPr>
                </pic:pic>
              </a:graphicData>
            </a:graphic>
          </wp:inline>
        </w:drawing>
      </w:r>
    </w:p>
    <w:p w:rsidR="00930535" w:rsidRDefault="00930535" w:rsidP="00930535">
      <w:pPr>
        <w:pStyle w:val="ListParagraph"/>
        <w:shd w:val="clear" w:color="auto" w:fill="FFFFFF"/>
        <w:spacing w:before="100" w:beforeAutospacing="1" w:after="100" w:afterAutospacing="1" w:line="240" w:lineRule="auto"/>
        <w:rPr>
          <w:rFonts w:ascii="Times New Roman" w:hAnsi="Times New Roman" w:cs="Times New Roman"/>
        </w:rPr>
      </w:pPr>
    </w:p>
    <w:p w:rsidR="00A333AF" w:rsidRDefault="00A333AF" w:rsidP="00930535">
      <w:pPr>
        <w:pStyle w:val="ListParagraph"/>
        <w:shd w:val="clear" w:color="auto" w:fill="FFFFFF"/>
        <w:spacing w:before="100" w:beforeAutospacing="1" w:after="100" w:afterAutospacing="1" w:line="240" w:lineRule="auto"/>
        <w:rPr>
          <w:rFonts w:ascii="Times New Roman" w:hAnsi="Times New Roman" w:cs="Times New Roman"/>
        </w:rPr>
      </w:pPr>
      <w:r>
        <w:rPr>
          <w:rStyle w:val="mord"/>
        </w:rPr>
        <w:lastRenderedPageBreak/>
        <w:t xml:space="preserve">SSB </w:t>
      </w:r>
      <w:r>
        <w:rPr>
          <w:rStyle w:val="mrel"/>
        </w:rPr>
        <w:t xml:space="preserve">= </w:t>
      </w:r>
      <w:r>
        <w:rPr>
          <w:rStyle w:val="mord"/>
        </w:rPr>
        <w:t>4184201</w:t>
      </w:r>
    </w:p>
    <w:p w:rsidR="00A333AF" w:rsidRPr="008919E0" w:rsidRDefault="00A333AF" w:rsidP="00930535">
      <w:pPr>
        <w:pStyle w:val="ListParagraph"/>
        <w:shd w:val="clear" w:color="auto" w:fill="FFFFFF"/>
        <w:spacing w:before="100" w:beforeAutospacing="1" w:after="100" w:afterAutospacing="1" w:line="240" w:lineRule="auto"/>
        <w:rPr>
          <w:rFonts w:ascii="Times New Roman" w:hAnsi="Times New Roman" w:cs="Times New Roman"/>
        </w:rPr>
      </w:pPr>
    </w:p>
    <w:p w:rsidR="00DE1D66" w:rsidRPr="00297701" w:rsidRDefault="008919E0" w:rsidP="00DE1D66">
      <w:pPr>
        <w:pStyle w:val="ListParagraph"/>
        <w:numPr>
          <w:ilvl w:val="0"/>
          <w:numId w:val="27"/>
        </w:numPr>
        <w:shd w:val="clear" w:color="auto" w:fill="FFFFFF"/>
        <w:spacing w:before="100" w:beforeAutospacing="1" w:after="100" w:afterAutospacing="1" w:line="240" w:lineRule="auto"/>
        <w:rPr>
          <w:rFonts w:ascii="Times New Roman" w:hAnsi="Times New Roman" w:cs="Times New Roman"/>
        </w:rPr>
      </w:pPr>
      <w:r w:rsidRPr="00297701">
        <w:rPr>
          <w:rFonts w:ascii="Times New Roman" w:hAnsi="Times New Roman" w:cs="Times New Roman"/>
          <w:b/>
        </w:rPr>
        <w:t>Sum of Squares Within Groups</w:t>
      </w:r>
      <w:r w:rsidRPr="00297701">
        <w:rPr>
          <w:rFonts w:ascii="Times New Roman" w:hAnsi="Times New Roman" w:cs="Times New Roman"/>
        </w:rPr>
        <w:t xml:space="preserve"> (SSW)</w:t>
      </w:r>
    </w:p>
    <w:p w:rsidR="00A333AF" w:rsidRDefault="00A333AF" w:rsidP="00DE1D66">
      <w:pPr>
        <w:pStyle w:val="ListParagraph"/>
        <w:shd w:val="clear" w:color="auto" w:fill="FFFFFF"/>
        <w:spacing w:before="100" w:beforeAutospacing="1" w:after="100" w:afterAutospacing="1" w:line="240" w:lineRule="auto"/>
        <w:rPr>
          <w:rFonts w:ascii="Times New Roman" w:hAnsi="Times New Roman" w:cs="Times New Roman"/>
        </w:rPr>
      </w:pPr>
      <w:r>
        <w:rPr>
          <w:rFonts w:ascii="Times New Roman" w:hAnsi="Times New Roman" w:cs="Times New Roman"/>
          <w:noProof/>
        </w:rPr>
        <w:drawing>
          <wp:inline distT="0" distB="0" distL="0" distR="0">
            <wp:extent cx="1715253" cy="44898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15027" cy="448928"/>
                    </a:xfrm>
                    <a:prstGeom prst="rect">
                      <a:avLst/>
                    </a:prstGeom>
                    <a:noFill/>
                    <a:ln w="9525">
                      <a:noFill/>
                      <a:miter lim="800000"/>
                      <a:headEnd/>
                      <a:tailEnd/>
                    </a:ln>
                  </pic:spPr>
                </pic:pic>
              </a:graphicData>
            </a:graphic>
          </wp:inline>
        </w:drawing>
      </w:r>
    </w:p>
    <w:p w:rsidR="00DE1D66" w:rsidRDefault="00A333AF" w:rsidP="00DE1D66">
      <w:pPr>
        <w:pStyle w:val="ListParagraph"/>
        <w:shd w:val="clear" w:color="auto" w:fill="FFFFFF"/>
        <w:spacing w:before="100" w:beforeAutospacing="1" w:after="100" w:afterAutospacing="1" w:line="240" w:lineRule="auto"/>
        <w:rPr>
          <w:rFonts w:ascii="Times New Roman" w:hAnsi="Times New Roman" w:cs="Times New Roman"/>
        </w:rPr>
      </w:pPr>
      <w:r>
        <w:rPr>
          <w:rStyle w:val="mord"/>
        </w:rPr>
        <w:t xml:space="preserve">SSW </w:t>
      </w:r>
      <w:r>
        <w:rPr>
          <w:rStyle w:val="mrel"/>
        </w:rPr>
        <w:t xml:space="preserve">= </w:t>
      </w:r>
      <w:r>
        <w:t>12413788.532</w:t>
      </w:r>
    </w:p>
    <w:p w:rsidR="00DE1D66" w:rsidRPr="008919E0" w:rsidRDefault="00DE1D66" w:rsidP="00DE1D66">
      <w:pPr>
        <w:pStyle w:val="ListParagraph"/>
        <w:shd w:val="clear" w:color="auto" w:fill="FFFFFF"/>
        <w:spacing w:before="100" w:beforeAutospacing="1" w:after="100" w:afterAutospacing="1" w:line="240" w:lineRule="auto"/>
        <w:rPr>
          <w:rFonts w:ascii="Times New Roman" w:hAnsi="Times New Roman" w:cs="Times New Roman"/>
        </w:rPr>
      </w:pPr>
    </w:p>
    <w:p w:rsidR="008919E0" w:rsidRPr="00297701" w:rsidRDefault="008919E0" w:rsidP="008919E0">
      <w:pPr>
        <w:pStyle w:val="ListParagraph"/>
        <w:numPr>
          <w:ilvl w:val="0"/>
          <w:numId w:val="27"/>
        </w:numPr>
        <w:shd w:val="clear" w:color="auto" w:fill="FFFFFF"/>
        <w:spacing w:before="100" w:beforeAutospacing="1" w:after="100" w:afterAutospacing="1" w:line="240" w:lineRule="auto"/>
        <w:rPr>
          <w:rFonts w:ascii="Times New Roman" w:hAnsi="Times New Roman" w:cs="Times New Roman"/>
          <w:b/>
        </w:rPr>
      </w:pPr>
      <w:r w:rsidRPr="00297701">
        <w:rPr>
          <w:rFonts w:ascii="Times New Roman" w:hAnsi="Times New Roman" w:cs="Times New Roman"/>
          <w:b/>
        </w:rPr>
        <w:t>Degrees of</w:t>
      </w:r>
      <w:r w:rsidR="00297701" w:rsidRPr="00297701">
        <w:rPr>
          <w:rFonts w:ascii="Times New Roman" w:hAnsi="Times New Roman" w:cs="Times New Roman"/>
          <w:b/>
        </w:rPr>
        <w:t xml:space="preserve"> </w:t>
      </w:r>
      <w:r w:rsidRPr="00297701">
        <w:rPr>
          <w:rFonts w:ascii="Times New Roman" w:hAnsi="Times New Roman" w:cs="Times New Roman"/>
          <w:b/>
        </w:rPr>
        <w:t xml:space="preserve"> Freedom</w:t>
      </w:r>
    </w:p>
    <w:p w:rsidR="009579A8" w:rsidRPr="009579A8" w:rsidRDefault="009579A8" w:rsidP="009579A8">
      <w:pPr>
        <w:pStyle w:val="ListParagraph"/>
        <w:numPr>
          <w:ilvl w:val="0"/>
          <w:numId w:val="28"/>
        </w:numPr>
        <w:shd w:val="clear" w:color="auto" w:fill="FFFFFF"/>
        <w:spacing w:before="100" w:beforeAutospacing="1" w:after="100" w:afterAutospacing="1" w:line="240" w:lineRule="auto"/>
        <w:rPr>
          <w:rStyle w:val="mord"/>
          <w:b/>
        </w:rPr>
      </w:pPr>
      <w:r w:rsidRPr="009579A8">
        <w:rPr>
          <w:rStyle w:val="Strong"/>
          <w:b w:val="0"/>
        </w:rPr>
        <w:t>Between Groups</w:t>
      </w:r>
      <w:r w:rsidRPr="009579A8">
        <w:rPr>
          <w:b/>
        </w:rPr>
        <w:t xml:space="preserve">: </w:t>
      </w:r>
      <w:r w:rsidRPr="009579A8">
        <w:rPr>
          <w:rStyle w:val="katex-mathml"/>
        </w:rPr>
        <w:t>K−1 = 3−1 =</w:t>
      </w:r>
      <w:r>
        <w:rPr>
          <w:rStyle w:val="katex-mathml"/>
          <w:b/>
        </w:rPr>
        <w:t xml:space="preserve"> </w:t>
      </w:r>
      <w:r w:rsidRPr="009579A8">
        <w:rPr>
          <w:rStyle w:val="mord"/>
          <w:b/>
        </w:rPr>
        <w:t>2</w:t>
      </w:r>
    </w:p>
    <w:p w:rsidR="009579A8" w:rsidRPr="009579A8" w:rsidRDefault="009579A8" w:rsidP="009579A8">
      <w:pPr>
        <w:pStyle w:val="ListParagraph"/>
        <w:numPr>
          <w:ilvl w:val="0"/>
          <w:numId w:val="28"/>
        </w:numPr>
        <w:shd w:val="clear" w:color="auto" w:fill="FFFFFF"/>
        <w:spacing w:before="100" w:beforeAutospacing="1" w:after="100" w:afterAutospacing="1" w:line="240" w:lineRule="auto"/>
        <w:rPr>
          <w:rFonts w:ascii="Times New Roman" w:hAnsi="Times New Roman" w:cs="Times New Roman"/>
          <w:b/>
        </w:rPr>
      </w:pPr>
      <w:r w:rsidRPr="009579A8">
        <w:rPr>
          <w:rStyle w:val="Strong"/>
          <w:b w:val="0"/>
        </w:rPr>
        <w:t xml:space="preserve">Within Groups = N – K = </w:t>
      </w:r>
      <w:r w:rsidRPr="009579A8">
        <w:rPr>
          <w:rStyle w:val="mord"/>
        </w:rPr>
        <w:t>2303</w:t>
      </w:r>
      <w:r w:rsidRPr="009579A8">
        <w:rPr>
          <w:rStyle w:val="mord"/>
          <w:b/>
        </w:rPr>
        <w:t xml:space="preserve"> </w:t>
      </w:r>
      <w:r w:rsidRPr="009579A8">
        <w:rPr>
          <w:rStyle w:val="mbin"/>
        </w:rPr>
        <w:t>−</w:t>
      </w:r>
      <w:r w:rsidRPr="009579A8">
        <w:rPr>
          <w:rStyle w:val="mord"/>
        </w:rPr>
        <w:t>3</w:t>
      </w:r>
      <w:r w:rsidRPr="009579A8">
        <w:rPr>
          <w:rStyle w:val="mord"/>
          <w:b/>
        </w:rPr>
        <w:t xml:space="preserve"> </w:t>
      </w:r>
      <w:r w:rsidRPr="009579A8">
        <w:rPr>
          <w:rStyle w:val="mrel"/>
          <w:b/>
        </w:rPr>
        <w:t xml:space="preserve">= </w:t>
      </w:r>
      <w:r w:rsidRPr="009579A8">
        <w:rPr>
          <w:rStyle w:val="mord"/>
          <w:b/>
        </w:rPr>
        <w:t>2300</w:t>
      </w:r>
      <w:r w:rsidR="00297701">
        <w:rPr>
          <w:rStyle w:val="mord"/>
          <w:b/>
        </w:rPr>
        <w:br/>
      </w:r>
    </w:p>
    <w:p w:rsidR="008919E0" w:rsidRPr="00297701" w:rsidRDefault="008919E0" w:rsidP="008919E0">
      <w:pPr>
        <w:pStyle w:val="ListParagraph"/>
        <w:numPr>
          <w:ilvl w:val="0"/>
          <w:numId w:val="27"/>
        </w:numPr>
        <w:shd w:val="clear" w:color="auto" w:fill="FFFFFF"/>
        <w:spacing w:before="100" w:beforeAutospacing="1" w:after="100" w:afterAutospacing="1" w:line="240" w:lineRule="auto"/>
        <w:rPr>
          <w:rFonts w:ascii="Times New Roman" w:hAnsi="Times New Roman" w:cs="Times New Roman"/>
          <w:b/>
        </w:rPr>
      </w:pPr>
      <w:r w:rsidRPr="00297701">
        <w:rPr>
          <w:rFonts w:ascii="Times New Roman" w:hAnsi="Times New Roman" w:cs="Times New Roman"/>
          <w:b/>
        </w:rPr>
        <w:t>Mean Squares</w:t>
      </w:r>
    </w:p>
    <w:p w:rsidR="00BC3646" w:rsidRPr="00AA30FC" w:rsidRDefault="00BC3646" w:rsidP="00AA30FC">
      <w:pPr>
        <w:pStyle w:val="ListParagraph"/>
        <w:numPr>
          <w:ilvl w:val="0"/>
          <w:numId w:val="29"/>
        </w:numPr>
        <w:shd w:val="clear" w:color="auto" w:fill="FFFFFF"/>
        <w:spacing w:before="100" w:beforeAutospacing="1" w:after="100" w:afterAutospacing="1" w:line="240" w:lineRule="auto"/>
        <w:rPr>
          <w:rFonts w:ascii="Times New Roman" w:hAnsi="Times New Roman" w:cs="Times New Roman"/>
        </w:rPr>
      </w:pPr>
      <w:r w:rsidRPr="00AA30FC">
        <w:rPr>
          <w:rFonts w:ascii="Times New Roman" w:hAnsi="Times New Roman" w:cs="Times New Roman"/>
        </w:rPr>
        <w:t>Mean Square Between = SSB/</w:t>
      </w:r>
      <w:proofErr w:type="spellStart"/>
      <w:r w:rsidRPr="00AA30FC">
        <w:rPr>
          <w:rFonts w:ascii="Times New Roman" w:hAnsi="Times New Roman" w:cs="Times New Roman"/>
        </w:rPr>
        <w:t>df</w:t>
      </w:r>
      <w:proofErr w:type="spellEnd"/>
      <w:r w:rsidR="00BA71C1" w:rsidRPr="00AA30FC">
        <w:rPr>
          <w:rFonts w:ascii="Times New Roman" w:hAnsi="Times New Roman" w:cs="Times New Roman"/>
        </w:rPr>
        <w:t xml:space="preserve">-between = 4184201 /2 = </w:t>
      </w:r>
      <w:r w:rsidR="00BA71C1" w:rsidRPr="00B277C4">
        <w:rPr>
          <w:rFonts w:ascii="Times New Roman" w:hAnsi="Times New Roman" w:cs="Times New Roman"/>
          <w:b/>
        </w:rPr>
        <w:t>2092.100</w:t>
      </w:r>
    </w:p>
    <w:p w:rsidR="00BA71C1" w:rsidRDefault="00BA71C1" w:rsidP="00AA30FC">
      <w:pPr>
        <w:pStyle w:val="ListParagraph"/>
        <w:numPr>
          <w:ilvl w:val="0"/>
          <w:numId w:val="29"/>
        </w:numPr>
        <w:shd w:val="clear" w:color="auto" w:fill="FFFFFF"/>
        <w:spacing w:before="100" w:beforeAutospacing="1" w:after="100" w:afterAutospacing="1" w:line="240" w:lineRule="auto"/>
        <w:rPr>
          <w:rFonts w:ascii="Times New Roman" w:hAnsi="Times New Roman" w:cs="Times New Roman"/>
        </w:rPr>
      </w:pPr>
      <w:r w:rsidRPr="00AA30FC">
        <w:rPr>
          <w:rFonts w:ascii="Times New Roman" w:hAnsi="Times New Roman" w:cs="Times New Roman"/>
        </w:rPr>
        <w:t xml:space="preserve">Mean Square Within = </w:t>
      </w:r>
      <w:r w:rsidRPr="00AA30FC">
        <w:rPr>
          <w:rStyle w:val="mord"/>
          <w:rFonts w:ascii="Times New Roman" w:hAnsi="Times New Roman" w:cs="Times New Roman"/>
        </w:rPr>
        <w:t>SSW/</w:t>
      </w:r>
      <w:proofErr w:type="spellStart"/>
      <w:r w:rsidRPr="00AA30FC">
        <w:rPr>
          <w:rStyle w:val="mord"/>
          <w:rFonts w:ascii="Times New Roman" w:hAnsi="Times New Roman" w:cs="Times New Roman"/>
        </w:rPr>
        <w:t>df</w:t>
      </w:r>
      <w:proofErr w:type="spellEnd"/>
      <w:r w:rsidRPr="00AA30FC">
        <w:rPr>
          <w:rStyle w:val="mord"/>
          <w:rFonts w:ascii="Times New Roman" w:hAnsi="Times New Roman" w:cs="Times New Roman"/>
        </w:rPr>
        <w:t xml:space="preserve">-within = </w:t>
      </w:r>
      <w:r w:rsidRPr="00AA30FC">
        <w:rPr>
          <w:rFonts w:ascii="Times New Roman" w:hAnsi="Times New Roman" w:cs="Times New Roman"/>
        </w:rPr>
        <w:t xml:space="preserve">12413788.532 / 2300 = </w:t>
      </w:r>
      <w:r w:rsidRPr="00B277C4">
        <w:rPr>
          <w:rFonts w:ascii="Times New Roman" w:hAnsi="Times New Roman" w:cs="Times New Roman"/>
          <w:b/>
        </w:rPr>
        <w:t>540.778</w:t>
      </w:r>
    </w:p>
    <w:p w:rsidR="00C56D0C" w:rsidRPr="008919E0" w:rsidRDefault="00C56D0C" w:rsidP="00C56D0C">
      <w:pPr>
        <w:pStyle w:val="ListParagraph"/>
        <w:shd w:val="clear" w:color="auto" w:fill="FFFFFF"/>
        <w:spacing w:before="100" w:beforeAutospacing="1" w:after="100" w:afterAutospacing="1" w:line="240" w:lineRule="auto"/>
        <w:rPr>
          <w:rFonts w:ascii="Times New Roman" w:hAnsi="Times New Roman" w:cs="Times New Roman"/>
        </w:rPr>
      </w:pPr>
    </w:p>
    <w:p w:rsidR="00B277C4" w:rsidRPr="00297701" w:rsidRDefault="008919E0" w:rsidP="00BA71C1">
      <w:pPr>
        <w:pStyle w:val="ListParagraph"/>
        <w:numPr>
          <w:ilvl w:val="0"/>
          <w:numId w:val="27"/>
        </w:numPr>
        <w:shd w:val="clear" w:color="auto" w:fill="FFFFFF"/>
        <w:spacing w:before="100" w:beforeAutospacing="1" w:after="100" w:afterAutospacing="1" w:line="240" w:lineRule="auto"/>
        <w:rPr>
          <w:rFonts w:ascii="Times New Roman" w:hAnsi="Times New Roman" w:cs="Times New Roman"/>
          <w:b/>
          <w:sz w:val="24"/>
          <w:szCs w:val="24"/>
        </w:rPr>
      </w:pPr>
      <w:r w:rsidRPr="00297701">
        <w:rPr>
          <w:rFonts w:ascii="Times New Roman" w:hAnsi="Times New Roman" w:cs="Times New Roman"/>
          <w:b/>
        </w:rPr>
        <w:t>F-Statistic</w:t>
      </w:r>
    </w:p>
    <w:p w:rsidR="009500EF" w:rsidRPr="00B277C4" w:rsidRDefault="00BA71C1" w:rsidP="00B277C4">
      <w:pPr>
        <w:pStyle w:val="ListParagraph"/>
        <w:shd w:val="clear" w:color="auto" w:fill="FFFFFF"/>
        <w:spacing w:before="100" w:beforeAutospacing="1" w:after="100" w:afterAutospacing="1" w:line="240" w:lineRule="auto"/>
        <w:rPr>
          <w:rFonts w:ascii="Times New Roman" w:hAnsi="Times New Roman" w:cs="Times New Roman"/>
        </w:rPr>
      </w:pPr>
      <w:r w:rsidRPr="00B277C4">
        <w:rPr>
          <w:rFonts w:ascii="Times New Roman" w:hAnsi="Times New Roman" w:cs="Times New Roman"/>
          <w:noProof/>
        </w:rPr>
        <w:t xml:space="preserve">F= </w:t>
      </w:r>
      <w:r w:rsidRPr="00B277C4">
        <w:rPr>
          <w:rFonts w:ascii="Times New Roman" w:hAnsi="Times New Roman" w:cs="Times New Roman"/>
        </w:rPr>
        <w:t xml:space="preserve">Mean Square Between / Mean Square Within = 2092.100 / 540.778 = </w:t>
      </w:r>
      <w:r w:rsidRPr="00B277C4">
        <w:rPr>
          <w:rFonts w:ascii="Times New Roman" w:hAnsi="Times New Roman" w:cs="Times New Roman"/>
          <w:b/>
        </w:rPr>
        <w:t>3.869</w:t>
      </w:r>
    </w:p>
    <w:p w:rsidR="00F94345" w:rsidRDefault="00F94345" w:rsidP="007F2614">
      <w:pPr>
        <w:numPr>
          <w:ilvl w:val="0"/>
          <w:numId w:val="5"/>
        </w:numPr>
        <w:shd w:val="clear" w:color="auto" w:fill="FFFFFF"/>
        <w:tabs>
          <w:tab w:val="clear" w:pos="720"/>
          <w:tab w:val="num" w:pos="-360"/>
        </w:tabs>
        <w:spacing w:before="100" w:beforeAutospacing="1" w:after="100" w:afterAutospacing="1" w:line="240" w:lineRule="auto"/>
        <w:ind w:left="360"/>
        <w:rPr>
          <w:rFonts w:ascii="Times New Roman" w:eastAsia="Times New Roman" w:hAnsi="Times New Roman" w:cs="Times New Roman"/>
          <w:b/>
          <w:color w:val="2D3B45"/>
          <w:sz w:val="28"/>
          <w:szCs w:val="28"/>
        </w:rPr>
      </w:pPr>
      <w:r w:rsidRPr="00421900">
        <w:rPr>
          <w:rFonts w:ascii="Times New Roman" w:eastAsia="Times New Roman" w:hAnsi="Times New Roman" w:cs="Times New Roman"/>
          <w:b/>
          <w:color w:val="2D3B45"/>
          <w:sz w:val="28"/>
          <w:szCs w:val="28"/>
        </w:rPr>
        <w:t>Interpret the findings</w:t>
      </w:r>
    </w:p>
    <w:p w:rsidR="00A80C00" w:rsidRDefault="00F912D1" w:rsidP="00F912D1">
      <w:pPr>
        <w:pStyle w:val="ListParagraph"/>
        <w:ind w:left="360"/>
        <w:rPr>
          <w:rFonts w:ascii="Times New Roman" w:hAnsi="Times New Roman" w:cs="Times New Roman"/>
          <w:sz w:val="24"/>
          <w:szCs w:val="24"/>
        </w:rPr>
      </w:pPr>
      <w:r w:rsidRPr="00F912D1">
        <w:rPr>
          <w:rFonts w:ascii="Times New Roman" w:hAnsi="Times New Roman" w:cs="Times New Roman"/>
          <w:sz w:val="24"/>
          <w:szCs w:val="24"/>
        </w:rPr>
        <w:t xml:space="preserve">The </w:t>
      </w:r>
      <w:r w:rsidR="00A80C00">
        <w:rPr>
          <w:rFonts w:ascii="Times New Roman" w:hAnsi="Times New Roman" w:cs="Times New Roman"/>
          <w:sz w:val="24"/>
          <w:szCs w:val="24"/>
        </w:rPr>
        <w:t>analysis proved</w:t>
      </w:r>
      <w:r w:rsidRPr="00F912D1">
        <w:rPr>
          <w:rFonts w:ascii="Times New Roman" w:hAnsi="Times New Roman" w:cs="Times New Roman"/>
          <w:sz w:val="24"/>
          <w:szCs w:val="24"/>
        </w:rPr>
        <w:t xml:space="preserve"> </w:t>
      </w:r>
      <w:r w:rsidR="00A80C00">
        <w:rPr>
          <w:rFonts w:ascii="Times New Roman" w:hAnsi="Times New Roman" w:cs="Times New Roman"/>
          <w:sz w:val="24"/>
          <w:szCs w:val="24"/>
        </w:rPr>
        <w:t>that only a</w:t>
      </w:r>
      <w:r w:rsidRPr="00F912D1">
        <w:rPr>
          <w:rFonts w:ascii="Times New Roman" w:hAnsi="Times New Roman" w:cs="Times New Roman"/>
          <w:sz w:val="24"/>
          <w:szCs w:val="24"/>
        </w:rPr>
        <w:t xml:space="preserve"> moderate satisfaction with financial situation (MORE OR LESS) is associated with a slightly higher number of weeks worked compared to those who are not satisfied at all.</w:t>
      </w:r>
      <w:r w:rsidR="00E8434B">
        <w:rPr>
          <w:rFonts w:ascii="Times New Roman" w:hAnsi="Times New Roman" w:cs="Times New Roman"/>
          <w:sz w:val="24"/>
          <w:szCs w:val="24"/>
        </w:rPr>
        <w:t xml:space="preserve"> In other word, people are willing to work a little bit longer when their </w:t>
      </w:r>
      <w:r w:rsidR="00B62FEC">
        <w:rPr>
          <w:rFonts w:ascii="Times New Roman" w:hAnsi="Times New Roman" w:cs="Times New Roman"/>
          <w:sz w:val="24"/>
          <w:szCs w:val="24"/>
        </w:rPr>
        <w:t xml:space="preserve">financial </w:t>
      </w:r>
      <w:r w:rsidR="003D5174">
        <w:rPr>
          <w:rFonts w:ascii="Times New Roman" w:hAnsi="Times New Roman" w:cs="Times New Roman"/>
          <w:sz w:val="24"/>
          <w:szCs w:val="24"/>
        </w:rPr>
        <w:t>are not in distress leve</w:t>
      </w:r>
      <w:r w:rsidR="00CF1D51">
        <w:rPr>
          <w:rFonts w:ascii="Times New Roman" w:hAnsi="Times New Roman" w:cs="Times New Roman"/>
          <w:sz w:val="24"/>
          <w:szCs w:val="24"/>
        </w:rPr>
        <w:t>l</w:t>
      </w:r>
      <w:r w:rsidR="00E8434B">
        <w:rPr>
          <w:rFonts w:ascii="Times New Roman" w:hAnsi="Times New Roman" w:cs="Times New Roman"/>
          <w:sz w:val="24"/>
          <w:szCs w:val="24"/>
        </w:rPr>
        <w:t>.</w:t>
      </w:r>
    </w:p>
    <w:p w:rsidR="00F61CF4" w:rsidRPr="00EE57B1" w:rsidRDefault="00CF1D51" w:rsidP="00F912D1">
      <w:pPr>
        <w:pStyle w:val="ListParagraph"/>
        <w:ind w:left="360"/>
        <w:rPr>
          <w:rFonts w:ascii="Times New Roman" w:eastAsia="Times New Roman" w:hAnsi="Times New Roman" w:cs="Times New Roman"/>
          <w:color w:val="2D3B45"/>
          <w:sz w:val="28"/>
          <w:szCs w:val="28"/>
        </w:rPr>
      </w:pPr>
      <w:r>
        <w:rPr>
          <w:rFonts w:ascii="Times New Roman" w:hAnsi="Times New Roman" w:cs="Times New Roman"/>
          <w:sz w:val="24"/>
          <w:szCs w:val="24"/>
        </w:rPr>
        <w:t>However, t</w:t>
      </w:r>
      <w:r w:rsidR="00920DAA">
        <w:rPr>
          <w:rFonts w:ascii="Times New Roman" w:hAnsi="Times New Roman" w:cs="Times New Roman"/>
          <w:sz w:val="24"/>
          <w:szCs w:val="24"/>
        </w:rPr>
        <w:t>he analysis also shows that</w:t>
      </w:r>
      <w:r w:rsidR="00F912D1" w:rsidRPr="00F912D1">
        <w:rPr>
          <w:rFonts w:ascii="Times New Roman" w:hAnsi="Times New Roman" w:cs="Times New Roman"/>
          <w:sz w:val="24"/>
          <w:szCs w:val="24"/>
        </w:rPr>
        <w:t xml:space="preserve"> </w:t>
      </w:r>
      <w:r w:rsidR="00920DAA">
        <w:rPr>
          <w:rFonts w:ascii="Times New Roman" w:hAnsi="Times New Roman" w:cs="Times New Roman"/>
          <w:sz w:val="24"/>
          <w:szCs w:val="24"/>
        </w:rPr>
        <w:t xml:space="preserve">the relationship between </w:t>
      </w:r>
      <w:r w:rsidR="00F912D1" w:rsidRPr="00F912D1">
        <w:rPr>
          <w:rFonts w:ascii="Times New Roman" w:hAnsi="Times New Roman" w:cs="Times New Roman"/>
          <w:sz w:val="24"/>
          <w:szCs w:val="24"/>
        </w:rPr>
        <w:t>worked between individuals who are SATISFIED and the other satisfaction levels</w:t>
      </w:r>
      <w:r w:rsidR="00920DAA">
        <w:rPr>
          <w:rFonts w:ascii="Times New Roman" w:hAnsi="Times New Roman" w:cs="Times New Roman"/>
          <w:sz w:val="24"/>
          <w:szCs w:val="24"/>
        </w:rPr>
        <w:t xml:space="preserve"> are not clear or </w:t>
      </w:r>
      <w:r w:rsidR="00126273">
        <w:rPr>
          <w:rFonts w:ascii="Times New Roman" w:hAnsi="Times New Roman" w:cs="Times New Roman"/>
          <w:sz w:val="24"/>
          <w:szCs w:val="24"/>
        </w:rPr>
        <w:t xml:space="preserve">meaningful </w:t>
      </w:r>
      <w:r w:rsidR="001B0FB9">
        <w:rPr>
          <w:rFonts w:ascii="Times New Roman" w:hAnsi="Times New Roman" w:cs="Times New Roman"/>
          <w:sz w:val="24"/>
          <w:szCs w:val="24"/>
        </w:rPr>
        <w:t>comparison</w:t>
      </w:r>
      <w:r w:rsidR="00F912D1" w:rsidRPr="00F912D1">
        <w:rPr>
          <w:rFonts w:ascii="Times New Roman" w:hAnsi="Times New Roman" w:cs="Times New Roman"/>
          <w:sz w:val="24"/>
          <w:szCs w:val="24"/>
        </w:rPr>
        <w:t xml:space="preserve">. Although satisfaction impacts work engagement to a small extent, its </w:t>
      </w:r>
      <w:r w:rsidR="00091638">
        <w:rPr>
          <w:rFonts w:ascii="Times New Roman" w:hAnsi="Times New Roman" w:cs="Times New Roman"/>
          <w:sz w:val="24"/>
          <w:szCs w:val="24"/>
        </w:rPr>
        <w:t>true</w:t>
      </w:r>
      <w:r w:rsidR="00F912D1" w:rsidRPr="00F912D1">
        <w:rPr>
          <w:rFonts w:ascii="Times New Roman" w:hAnsi="Times New Roman" w:cs="Times New Roman"/>
          <w:sz w:val="24"/>
          <w:szCs w:val="24"/>
        </w:rPr>
        <w:t xml:space="preserve"> impact is limited, suggesting that</w:t>
      </w:r>
      <w:r w:rsidR="006107E1">
        <w:rPr>
          <w:rFonts w:ascii="Times New Roman" w:hAnsi="Times New Roman" w:cs="Times New Roman"/>
          <w:sz w:val="24"/>
          <w:szCs w:val="24"/>
        </w:rPr>
        <w:t xml:space="preserve"> an additional</w:t>
      </w:r>
      <w:r w:rsidR="00F912D1" w:rsidRPr="00F912D1">
        <w:rPr>
          <w:rFonts w:ascii="Times New Roman" w:hAnsi="Times New Roman" w:cs="Times New Roman"/>
          <w:sz w:val="24"/>
          <w:szCs w:val="24"/>
        </w:rPr>
        <w:t xml:space="preserve"> factor beyond financial satisfaction</w:t>
      </w:r>
      <w:r w:rsidR="001B0FB9">
        <w:rPr>
          <w:rFonts w:ascii="Times New Roman" w:hAnsi="Times New Roman" w:cs="Times New Roman"/>
          <w:sz w:val="24"/>
          <w:szCs w:val="24"/>
        </w:rPr>
        <w:t xml:space="preserve"> (</w:t>
      </w:r>
      <w:r w:rsidR="001B0FB9" w:rsidRPr="00101726">
        <w:rPr>
          <w:rFonts w:ascii="Times New Roman" w:hAnsi="Times New Roman" w:cs="Times New Roman"/>
          <w:b/>
          <w:sz w:val="24"/>
          <w:szCs w:val="24"/>
        </w:rPr>
        <w:t>maybe level of stressful</w:t>
      </w:r>
      <w:r w:rsidR="001B0FB9">
        <w:rPr>
          <w:rFonts w:ascii="Times New Roman" w:hAnsi="Times New Roman" w:cs="Times New Roman"/>
          <w:sz w:val="24"/>
          <w:szCs w:val="24"/>
        </w:rPr>
        <w:t>)</w:t>
      </w:r>
      <w:r w:rsidR="00F912D1" w:rsidRPr="00F912D1">
        <w:rPr>
          <w:rFonts w:ascii="Times New Roman" w:hAnsi="Times New Roman" w:cs="Times New Roman"/>
          <w:sz w:val="24"/>
          <w:szCs w:val="24"/>
        </w:rPr>
        <w:t xml:space="preserve"> </w:t>
      </w:r>
      <w:r w:rsidR="00AB2C51">
        <w:rPr>
          <w:rFonts w:ascii="Times New Roman" w:hAnsi="Times New Roman" w:cs="Times New Roman"/>
          <w:sz w:val="24"/>
          <w:szCs w:val="24"/>
        </w:rPr>
        <w:t>could</w:t>
      </w:r>
      <w:r w:rsidR="000C7D80">
        <w:rPr>
          <w:rFonts w:ascii="Times New Roman" w:hAnsi="Times New Roman" w:cs="Times New Roman"/>
          <w:sz w:val="24"/>
          <w:szCs w:val="24"/>
        </w:rPr>
        <w:t xml:space="preserve"> change the course of the analysis.</w:t>
      </w:r>
    </w:p>
    <w:sectPr w:rsidR="00F61CF4" w:rsidRPr="00EE57B1"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4A2"/>
    <w:multiLevelType w:val="hybridMultilevel"/>
    <w:tmpl w:val="F83C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98C"/>
    <w:multiLevelType w:val="hybridMultilevel"/>
    <w:tmpl w:val="667C2352"/>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457094"/>
    <w:multiLevelType w:val="hybridMultilevel"/>
    <w:tmpl w:val="6C800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987F64"/>
    <w:multiLevelType w:val="hybridMultilevel"/>
    <w:tmpl w:val="EB9412A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601B3A"/>
    <w:multiLevelType w:val="hybridMultilevel"/>
    <w:tmpl w:val="5024F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7B45FF"/>
    <w:multiLevelType w:val="hybridMultilevel"/>
    <w:tmpl w:val="22E87E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0A3AB6"/>
    <w:multiLevelType w:val="hybridMultilevel"/>
    <w:tmpl w:val="172E7EE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8404B5"/>
    <w:multiLevelType w:val="hybridMultilevel"/>
    <w:tmpl w:val="A934AE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5A5057"/>
    <w:multiLevelType w:val="multilevel"/>
    <w:tmpl w:val="AD14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5509F"/>
    <w:multiLevelType w:val="hybridMultilevel"/>
    <w:tmpl w:val="3620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54CD0"/>
    <w:multiLevelType w:val="multilevel"/>
    <w:tmpl w:val="37AA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7494A"/>
    <w:multiLevelType w:val="hybridMultilevel"/>
    <w:tmpl w:val="C8109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D0468"/>
    <w:multiLevelType w:val="hybridMultilevel"/>
    <w:tmpl w:val="74507F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C50C37"/>
    <w:multiLevelType w:val="hybridMultilevel"/>
    <w:tmpl w:val="927AC0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826139"/>
    <w:multiLevelType w:val="multilevel"/>
    <w:tmpl w:val="0F4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52091"/>
    <w:multiLevelType w:val="hybridMultilevel"/>
    <w:tmpl w:val="2632C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8B438C"/>
    <w:multiLevelType w:val="hybridMultilevel"/>
    <w:tmpl w:val="ED346D42"/>
    <w:lvl w:ilvl="0" w:tplc="0409000F">
      <w:start w:val="1"/>
      <w:numFmt w:val="decimal"/>
      <w:lvlText w:val="%1."/>
      <w:lvlJc w:val="left"/>
      <w:pPr>
        <w:ind w:left="1440" w:hanging="360"/>
      </w:pPr>
    </w:lvl>
    <w:lvl w:ilvl="1" w:tplc="16286A5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73B7895"/>
    <w:multiLevelType w:val="hybridMultilevel"/>
    <w:tmpl w:val="9ECC6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A70B5"/>
    <w:multiLevelType w:val="hybridMultilevel"/>
    <w:tmpl w:val="4FF03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DA7DEF"/>
    <w:multiLevelType w:val="multilevel"/>
    <w:tmpl w:val="FAB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86797E"/>
    <w:multiLevelType w:val="hybridMultilevel"/>
    <w:tmpl w:val="329CD07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5C932B07"/>
    <w:multiLevelType w:val="hybridMultilevel"/>
    <w:tmpl w:val="A1AA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A13E17"/>
    <w:multiLevelType w:val="hybridMultilevel"/>
    <w:tmpl w:val="4FC81C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18B5A6B"/>
    <w:multiLevelType w:val="hybridMultilevel"/>
    <w:tmpl w:val="213E8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D698A"/>
    <w:multiLevelType w:val="multilevel"/>
    <w:tmpl w:val="421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096153"/>
    <w:multiLevelType w:val="hybridMultilevel"/>
    <w:tmpl w:val="1714B4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41282E"/>
    <w:multiLevelType w:val="hybridMultilevel"/>
    <w:tmpl w:val="50EE2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5867340"/>
    <w:multiLevelType w:val="hybridMultilevel"/>
    <w:tmpl w:val="76E0E1F8"/>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70F50E7"/>
    <w:multiLevelType w:val="multilevel"/>
    <w:tmpl w:val="DF3A603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0"/>
  </w:num>
  <w:num w:numId="4">
    <w:abstractNumId w:val="14"/>
  </w:num>
  <w:num w:numId="5">
    <w:abstractNumId w:val="28"/>
  </w:num>
  <w:num w:numId="6">
    <w:abstractNumId w:val="10"/>
  </w:num>
  <w:num w:numId="7">
    <w:abstractNumId w:val="26"/>
  </w:num>
  <w:num w:numId="8">
    <w:abstractNumId w:val="16"/>
  </w:num>
  <w:num w:numId="9">
    <w:abstractNumId w:val="20"/>
  </w:num>
  <w:num w:numId="10">
    <w:abstractNumId w:val="22"/>
  </w:num>
  <w:num w:numId="11">
    <w:abstractNumId w:val="8"/>
  </w:num>
  <w:num w:numId="12">
    <w:abstractNumId w:val="5"/>
  </w:num>
  <w:num w:numId="13">
    <w:abstractNumId w:val="13"/>
  </w:num>
  <w:num w:numId="14">
    <w:abstractNumId w:val="6"/>
  </w:num>
  <w:num w:numId="15">
    <w:abstractNumId w:val="4"/>
  </w:num>
  <w:num w:numId="16">
    <w:abstractNumId w:val="11"/>
  </w:num>
  <w:num w:numId="17">
    <w:abstractNumId w:val="3"/>
  </w:num>
  <w:num w:numId="18">
    <w:abstractNumId w:val="27"/>
  </w:num>
  <w:num w:numId="19">
    <w:abstractNumId w:val="1"/>
  </w:num>
  <w:num w:numId="20">
    <w:abstractNumId w:val="2"/>
  </w:num>
  <w:num w:numId="21">
    <w:abstractNumId w:val="12"/>
  </w:num>
  <w:num w:numId="22">
    <w:abstractNumId w:val="24"/>
  </w:num>
  <w:num w:numId="23">
    <w:abstractNumId w:val="19"/>
  </w:num>
  <w:num w:numId="24">
    <w:abstractNumId w:val="17"/>
  </w:num>
  <w:num w:numId="25">
    <w:abstractNumId w:val="9"/>
  </w:num>
  <w:num w:numId="26">
    <w:abstractNumId w:val="23"/>
  </w:num>
  <w:num w:numId="27">
    <w:abstractNumId w:val="21"/>
  </w:num>
  <w:num w:numId="28">
    <w:abstractNumId w:val="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93DF6"/>
    <w:rsid w:val="00014A92"/>
    <w:rsid w:val="00021B17"/>
    <w:rsid w:val="0005514B"/>
    <w:rsid w:val="00062EC4"/>
    <w:rsid w:val="000649A4"/>
    <w:rsid w:val="000659BD"/>
    <w:rsid w:val="0007734A"/>
    <w:rsid w:val="0008242B"/>
    <w:rsid w:val="00090CE0"/>
    <w:rsid w:val="00091638"/>
    <w:rsid w:val="000A038A"/>
    <w:rsid w:val="000A4B42"/>
    <w:rsid w:val="000B0914"/>
    <w:rsid w:val="000C6873"/>
    <w:rsid w:val="000C7D80"/>
    <w:rsid w:val="000D0CDC"/>
    <w:rsid w:val="000D2DA0"/>
    <w:rsid w:val="000E7DD3"/>
    <w:rsid w:val="00101726"/>
    <w:rsid w:val="00102E07"/>
    <w:rsid w:val="00111165"/>
    <w:rsid w:val="001127B0"/>
    <w:rsid w:val="001138DC"/>
    <w:rsid w:val="0012108E"/>
    <w:rsid w:val="00123D9C"/>
    <w:rsid w:val="00126273"/>
    <w:rsid w:val="0013042E"/>
    <w:rsid w:val="001575C7"/>
    <w:rsid w:val="001719FE"/>
    <w:rsid w:val="00186699"/>
    <w:rsid w:val="0019287C"/>
    <w:rsid w:val="00195798"/>
    <w:rsid w:val="001B0FB9"/>
    <w:rsid w:val="001C66A0"/>
    <w:rsid w:val="001E3E8A"/>
    <w:rsid w:val="001F46C0"/>
    <w:rsid w:val="001F7A2A"/>
    <w:rsid w:val="002029FE"/>
    <w:rsid w:val="002364CF"/>
    <w:rsid w:val="002469C7"/>
    <w:rsid w:val="00261146"/>
    <w:rsid w:val="0026694F"/>
    <w:rsid w:val="00280F0E"/>
    <w:rsid w:val="002845A4"/>
    <w:rsid w:val="00296F7B"/>
    <w:rsid w:val="00297701"/>
    <w:rsid w:val="002A05B0"/>
    <w:rsid w:val="002A50C5"/>
    <w:rsid w:val="002B2527"/>
    <w:rsid w:val="002B6F9C"/>
    <w:rsid w:val="002C6B8F"/>
    <w:rsid w:val="003104B9"/>
    <w:rsid w:val="00310D68"/>
    <w:rsid w:val="0031754D"/>
    <w:rsid w:val="003231E5"/>
    <w:rsid w:val="00336CC7"/>
    <w:rsid w:val="0033716E"/>
    <w:rsid w:val="003415B7"/>
    <w:rsid w:val="00342155"/>
    <w:rsid w:val="00345E14"/>
    <w:rsid w:val="00355837"/>
    <w:rsid w:val="00363F2E"/>
    <w:rsid w:val="003B2D2B"/>
    <w:rsid w:val="003D5174"/>
    <w:rsid w:val="00421900"/>
    <w:rsid w:val="00441263"/>
    <w:rsid w:val="004A2638"/>
    <w:rsid w:val="004A61A3"/>
    <w:rsid w:val="004B5B6A"/>
    <w:rsid w:val="004D36D4"/>
    <w:rsid w:val="004D64FA"/>
    <w:rsid w:val="004E2DFC"/>
    <w:rsid w:val="004F12D4"/>
    <w:rsid w:val="00520F12"/>
    <w:rsid w:val="00526D03"/>
    <w:rsid w:val="005356D4"/>
    <w:rsid w:val="00536A6D"/>
    <w:rsid w:val="00547867"/>
    <w:rsid w:val="00581C56"/>
    <w:rsid w:val="00585DD4"/>
    <w:rsid w:val="00593A34"/>
    <w:rsid w:val="00596D30"/>
    <w:rsid w:val="005B46F3"/>
    <w:rsid w:val="005C7476"/>
    <w:rsid w:val="005D0AB2"/>
    <w:rsid w:val="005D316F"/>
    <w:rsid w:val="006107E1"/>
    <w:rsid w:val="006249FD"/>
    <w:rsid w:val="00633C46"/>
    <w:rsid w:val="00652A3A"/>
    <w:rsid w:val="00665DF9"/>
    <w:rsid w:val="0067285C"/>
    <w:rsid w:val="00672CEC"/>
    <w:rsid w:val="006856B8"/>
    <w:rsid w:val="006B50E6"/>
    <w:rsid w:val="006B7AB1"/>
    <w:rsid w:val="00706EAD"/>
    <w:rsid w:val="00713DDD"/>
    <w:rsid w:val="00730EBE"/>
    <w:rsid w:val="0073320E"/>
    <w:rsid w:val="00751B02"/>
    <w:rsid w:val="00765788"/>
    <w:rsid w:val="007949AB"/>
    <w:rsid w:val="007A236A"/>
    <w:rsid w:val="007C0A21"/>
    <w:rsid w:val="007D1F60"/>
    <w:rsid w:val="007E0135"/>
    <w:rsid w:val="007F2614"/>
    <w:rsid w:val="007F53AB"/>
    <w:rsid w:val="0081784F"/>
    <w:rsid w:val="008179A4"/>
    <w:rsid w:val="00854443"/>
    <w:rsid w:val="00857AD0"/>
    <w:rsid w:val="00864404"/>
    <w:rsid w:val="008717BC"/>
    <w:rsid w:val="00887483"/>
    <w:rsid w:val="008919E0"/>
    <w:rsid w:val="008A3EDB"/>
    <w:rsid w:val="008A429C"/>
    <w:rsid w:val="008B6B6F"/>
    <w:rsid w:val="008D5C92"/>
    <w:rsid w:val="008F065B"/>
    <w:rsid w:val="00901305"/>
    <w:rsid w:val="009062CC"/>
    <w:rsid w:val="009102C0"/>
    <w:rsid w:val="00910D2C"/>
    <w:rsid w:val="00913AB7"/>
    <w:rsid w:val="00920DAA"/>
    <w:rsid w:val="00930535"/>
    <w:rsid w:val="009500EF"/>
    <w:rsid w:val="00951626"/>
    <w:rsid w:val="009579A8"/>
    <w:rsid w:val="00960142"/>
    <w:rsid w:val="0099612C"/>
    <w:rsid w:val="009B6293"/>
    <w:rsid w:val="009E6CB3"/>
    <w:rsid w:val="00A1336A"/>
    <w:rsid w:val="00A1564D"/>
    <w:rsid w:val="00A26D9B"/>
    <w:rsid w:val="00A333AF"/>
    <w:rsid w:val="00A36E9B"/>
    <w:rsid w:val="00A423CB"/>
    <w:rsid w:val="00A42EC3"/>
    <w:rsid w:val="00A51966"/>
    <w:rsid w:val="00A63D2A"/>
    <w:rsid w:val="00A72443"/>
    <w:rsid w:val="00A80C00"/>
    <w:rsid w:val="00A92060"/>
    <w:rsid w:val="00AA0128"/>
    <w:rsid w:val="00AA30FC"/>
    <w:rsid w:val="00AB105E"/>
    <w:rsid w:val="00AB2C51"/>
    <w:rsid w:val="00AC760E"/>
    <w:rsid w:val="00AE0891"/>
    <w:rsid w:val="00AE515F"/>
    <w:rsid w:val="00AF3F47"/>
    <w:rsid w:val="00B01BEE"/>
    <w:rsid w:val="00B04236"/>
    <w:rsid w:val="00B277C4"/>
    <w:rsid w:val="00B32602"/>
    <w:rsid w:val="00B47143"/>
    <w:rsid w:val="00B5033F"/>
    <w:rsid w:val="00B60536"/>
    <w:rsid w:val="00B62FEC"/>
    <w:rsid w:val="00B64224"/>
    <w:rsid w:val="00B93480"/>
    <w:rsid w:val="00B97849"/>
    <w:rsid w:val="00BA3FF3"/>
    <w:rsid w:val="00BA71C1"/>
    <w:rsid w:val="00BC3646"/>
    <w:rsid w:val="00BF3D96"/>
    <w:rsid w:val="00BF5A76"/>
    <w:rsid w:val="00C1154E"/>
    <w:rsid w:val="00C1288F"/>
    <w:rsid w:val="00C152A9"/>
    <w:rsid w:val="00C234F6"/>
    <w:rsid w:val="00C2662B"/>
    <w:rsid w:val="00C35E76"/>
    <w:rsid w:val="00C40139"/>
    <w:rsid w:val="00C43ECD"/>
    <w:rsid w:val="00C56D0C"/>
    <w:rsid w:val="00C62E7E"/>
    <w:rsid w:val="00C632D8"/>
    <w:rsid w:val="00C855B7"/>
    <w:rsid w:val="00C93DF6"/>
    <w:rsid w:val="00CA0987"/>
    <w:rsid w:val="00CA11F4"/>
    <w:rsid w:val="00CC4A9E"/>
    <w:rsid w:val="00CF1D51"/>
    <w:rsid w:val="00CF41FF"/>
    <w:rsid w:val="00D05C19"/>
    <w:rsid w:val="00D12E70"/>
    <w:rsid w:val="00D17C43"/>
    <w:rsid w:val="00D62633"/>
    <w:rsid w:val="00D67CD2"/>
    <w:rsid w:val="00DA3F96"/>
    <w:rsid w:val="00DC1B51"/>
    <w:rsid w:val="00DE1D66"/>
    <w:rsid w:val="00DE6184"/>
    <w:rsid w:val="00DF5096"/>
    <w:rsid w:val="00DF604E"/>
    <w:rsid w:val="00E252DB"/>
    <w:rsid w:val="00E45694"/>
    <w:rsid w:val="00E5571A"/>
    <w:rsid w:val="00E55BC8"/>
    <w:rsid w:val="00E61B86"/>
    <w:rsid w:val="00E61F65"/>
    <w:rsid w:val="00E709FD"/>
    <w:rsid w:val="00E8434B"/>
    <w:rsid w:val="00E8656D"/>
    <w:rsid w:val="00E8681C"/>
    <w:rsid w:val="00EE57B1"/>
    <w:rsid w:val="00EE6B07"/>
    <w:rsid w:val="00EE6C75"/>
    <w:rsid w:val="00F0736E"/>
    <w:rsid w:val="00F339EC"/>
    <w:rsid w:val="00F6178A"/>
    <w:rsid w:val="00F61CF4"/>
    <w:rsid w:val="00F67DE7"/>
    <w:rsid w:val="00F72E06"/>
    <w:rsid w:val="00F912D1"/>
    <w:rsid w:val="00F94345"/>
    <w:rsid w:val="00FC36ED"/>
    <w:rsid w:val="00FE6395"/>
    <w:rsid w:val="00FF2AF8"/>
    <w:rsid w:val="00FF5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45"/>
  </w:style>
  <w:style w:type="paragraph" w:styleId="Heading3">
    <w:name w:val="heading 3"/>
    <w:basedOn w:val="Normal"/>
    <w:link w:val="Heading3Char"/>
    <w:uiPriority w:val="9"/>
    <w:qFormat/>
    <w:rsid w:val="00854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F6"/>
    <w:pPr>
      <w:ind w:left="720"/>
      <w:contextualSpacing/>
    </w:pPr>
  </w:style>
  <w:style w:type="paragraph" w:styleId="BalloonText">
    <w:name w:val="Balloon Text"/>
    <w:basedOn w:val="Normal"/>
    <w:link w:val="BalloonTextChar"/>
    <w:uiPriority w:val="99"/>
    <w:semiHidden/>
    <w:unhideWhenUsed/>
    <w:rsid w:val="00C9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F6"/>
    <w:rPr>
      <w:rFonts w:ascii="Tahoma" w:hAnsi="Tahoma" w:cs="Tahoma"/>
      <w:sz w:val="16"/>
      <w:szCs w:val="16"/>
    </w:rPr>
  </w:style>
  <w:style w:type="character" w:customStyle="1" w:styleId="Heading3Char">
    <w:name w:val="Heading 3 Char"/>
    <w:basedOn w:val="DefaultParagraphFont"/>
    <w:link w:val="Heading3"/>
    <w:uiPriority w:val="9"/>
    <w:rsid w:val="00854443"/>
    <w:rPr>
      <w:rFonts w:ascii="Times New Roman" w:eastAsia="Times New Roman" w:hAnsi="Times New Roman" w:cs="Times New Roman"/>
      <w:b/>
      <w:bCs/>
      <w:sz w:val="27"/>
      <w:szCs w:val="27"/>
    </w:rPr>
  </w:style>
  <w:style w:type="character" w:styleId="Strong">
    <w:name w:val="Strong"/>
    <w:basedOn w:val="DefaultParagraphFont"/>
    <w:uiPriority w:val="22"/>
    <w:qFormat/>
    <w:rsid w:val="00854443"/>
    <w:rPr>
      <w:b/>
      <w:bCs/>
    </w:rPr>
  </w:style>
  <w:style w:type="character" w:customStyle="1" w:styleId="mord">
    <w:name w:val="mord"/>
    <w:basedOn w:val="DefaultParagraphFont"/>
    <w:rsid w:val="000649A4"/>
  </w:style>
  <w:style w:type="character" w:customStyle="1" w:styleId="vlist-s">
    <w:name w:val="vlist-s"/>
    <w:basedOn w:val="DefaultParagraphFont"/>
    <w:rsid w:val="00DC1B51"/>
  </w:style>
  <w:style w:type="character" w:customStyle="1" w:styleId="katex-mathml">
    <w:name w:val="katex-mathml"/>
    <w:basedOn w:val="DefaultParagraphFont"/>
    <w:rsid w:val="00FF2AF8"/>
  </w:style>
  <w:style w:type="character" w:customStyle="1" w:styleId="mrel">
    <w:name w:val="mrel"/>
    <w:basedOn w:val="DefaultParagraphFont"/>
    <w:rsid w:val="00C632D8"/>
  </w:style>
  <w:style w:type="character" w:customStyle="1" w:styleId="mopen">
    <w:name w:val="mopen"/>
    <w:basedOn w:val="DefaultParagraphFont"/>
    <w:rsid w:val="00C152A9"/>
  </w:style>
  <w:style w:type="character" w:customStyle="1" w:styleId="mbin">
    <w:name w:val="mbin"/>
    <w:basedOn w:val="DefaultParagraphFont"/>
    <w:rsid w:val="00C152A9"/>
  </w:style>
  <w:style w:type="character" w:customStyle="1" w:styleId="mclose">
    <w:name w:val="mclose"/>
    <w:basedOn w:val="DefaultParagraphFont"/>
    <w:rsid w:val="00C152A9"/>
  </w:style>
</w:styles>
</file>

<file path=word/webSettings.xml><?xml version="1.0" encoding="utf-8"?>
<w:webSettings xmlns:r="http://schemas.openxmlformats.org/officeDocument/2006/relationships" xmlns:w="http://schemas.openxmlformats.org/wordprocessingml/2006/main">
  <w:divs>
    <w:div w:id="510536409">
      <w:bodyDiv w:val="1"/>
      <w:marLeft w:val="0"/>
      <w:marRight w:val="0"/>
      <w:marTop w:val="0"/>
      <w:marBottom w:val="0"/>
      <w:divBdr>
        <w:top w:val="none" w:sz="0" w:space="0" w:color="auto"/>
        <w:left w:val="none" w:sz="0" w:space="0" w:color="auto"/>
        <w:bottom w:val="none" w:sz="0" w:space="0" w:color="auto"/>
        <w:right w:val="none" w:sz="0" w:space="0" w:color="auto"/>
      </w:divBdr>
    </w:div>
    <w:div w:id="640959897">
      <w:bodyDiv w:val="1"/>
      <w:marLeft w:val="0"/>
      <w:marRight w:val="0"/>
      <w:marTop w:val="0"/>
      <w:marBottom w:val="0"/>
      <w:divBdr>
        <w:top w:val="none" w:sz="0" w:space="0" w:color="auto"/>
        <w:left w:val="none" w:sz="0" w:space="0" w:color="auto"/>
        <w:bottom w:val="none" w:sz="0" w:space="0" w:color="auto"/>
        <w:right w:val="none" w:sz="0" w:space="0" w:color="auto"/>
      </w:divBdr>
    </w:div>
    <w:div w:id="655426140">
      <w:bodyDiv w:val="1"/>
      <w:marLeft w:val="0"/>
      <w:marRight w:val="0"/>
      <w:marTop w:val="0"/>
      <w:marBottom w:val="0"/>
      <w:divBdr>
        <w:top w:val="none" w:sz="0" w:space="0" w:color="auto"/>
        <w:left w:val="none" w:sz="0" w:space="0" w:color="auto"/>
        <w:bottom w:val="none" w:sz="0" w:space="0" w:color="auto"/>
        <w:right w:val="none" w:sz="0" w:space="0" w:color="auto"/>
      </w:divBdr>
    </w:div>
    <w:div w:id="1484466159">
      <w:bodyDiv w:val="1"/>
      <w:marLeft w:val="0"/>
      <w:marRight w:val="0"/>
      <w:marTop w:val="0"/>
      <w:marBottom w:val="0"/>
      <w:divBdr>
        <w:top w:val="none" w:sz="0" w:space="0" w:color="auto"/>
        <w:left w:val="none" w:sz="0" w:space="0" w:color="auto"/>
        <w:bottom w:val="none" w:sz="0" w:space="0" w:color="auto"/>
        <w:right w:val="none" w:sz="0" w:space="0" w:color="auto"/>
      </w:divBdr>
    </w:div>
    <w:div w:id="1881353610">
      <w:bodyDiv w:val="1"/>
      <w:marLeft w:val="0"/>
      <w:marRight w:val="0"/>
      <w:marTop w:val="0"/>
      <w:marBottom w:val="0"/>
      <w:divBdr>
        <w:top w:val="none" w:sz="0" w:space="0" w:color="auto"/>
        <w:left w:val="none" w:sz="0" w:space="0" w:color="auto"/>
        <w:bottom w:val="none" w:sz="0" w:space="0" w:color="auto"/>
        <w:right w:val="none" w:sz="0" w:space="0" w:color="auto"/>
      </w:divBdr>
    </w:div>
    <w:div w:id="1985501442">
      <w:bodyDiv w:val="1"/>
      <w:marLeft w:val="0"/>
      <w:marRight w:val="0"/>
      <w:marTop w:val="0"/>
      <w:marBottom w:val="0"/>
      <w:divBdr>
        <w:top w:val="none" w:sz="0" w:space="0" w:color="auto"/>
        <w:left w:val="none" w:sz="0" w:space="0" w:color="auto"/>
        <w:bottom w:val="none" w:sz="0" w:space="0" w:color="auto"/>
        <w:right w:val="none" w:sz="0" w:space="0" w:color="auto"/>
      </w:divBdr>
    </w:div>
    <w:div w:id="2111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21299-38F0-4BFB-A209-3EFB8CD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207</cp:revision>
  <dcterms:created xsi:type="dcterms:W3CDTF">2024-10-18T16:54:00Z</dcterms:created>
  <dcterms:modified xsi:type="dcterms:W3CDTF">2024-10-29T04:08:00Z</dcterms:modified>
</cp:coreProperties>
</file>