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00" w:rsidRDefault="006F773A" w:rsidP="0036471C">
      <w:pPr>
        <w:rPr>
          <w:rFonts w:ascii="Times New Roman" w:hAnsi="Times New Roman" w:cs="Times New Roman"/>
          <w:noProof/>
          <w:sz w:val="24"/>
          <w:szCs w:val="24"/>
        </w:rPr>
      </w:pPr>
      <w:r w:rsidRPr="00500586">
        <w:rPr>
          <w:rFonts w:ascii="Times New Roman" w:hAnsi="Times New Roman" w:cs="Times New Roman"/>
          <w:b/>
          <w:sz w:val="24"/>
          <w:szCs w:val="24"/>
        </w:rPr>
        <w:t>Huynh Do Lab#3</w:t>
      </w:r>
      <w:proofErr w:type="gramStart"/>
      <w:r w:rsidR="0036471C" w:rsidRPr="0050058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36471C" w:rsidRPr="00500586">
        <w:rPr>
          <w:rFonts w:ascii="Times New Roman" w:hAnsi="Times New Roman" w:cs="Times New Roman"/>
          <w:b/>
          <w:sz w:val="24"/>
          <w:szCs w:val="24"/>
        </w:rPr>
        <w:br/>
      </w:r>
      <w:r w:rsidR="0036471C" w:rsidRPr="00205243">
        <w:rPr>
          <w:rFonts w:ascii="Times New Roman" w:hAnsi="Times New Roman" w:cs="Times New Roman"/>
          <w:b/>
          <w:sz w:val="24"/>
          <w:szCs w:val="24"/>
        </w:rPr>
        <w:t>Objective</w:t>
      </w:r>
      <w:r w:rsidRPr="00500586">
        <w:rPr>
          <w:rFonts w:ascii="Times New Roman" w:hAnsi="Times New Roman" w:cs="Times New Roman"/>
          <w:sz w:val="24"/>
          <w:szCs w:val="24"/>
        </w:rPr>
        <w:t xml:space="preserve">: </w:t>
      </w:r>
      <w:r w:rsidRPr="00500586">
        <w:rPr>
          <w:rFonts w:ascii="Times New Roman" w:hAnsi="Times New Roman" w:cs="Times New Roman"/>
          <w:sz w:val="24"/>
          <w:szCs w:val="24"/>
        </w:rPr>
        <w:br/>
      </w:r>
      <w:r w:rsidRPr="00500586">
        <w:rPr>
          <w:rFonts w:ascii="Times New Roman" w:hAnsi="Times New Roman" w:cs="Times New Roman"/>
          <w:color w:val="000000"/>
          <w:sz w:val="24"/>
          <w:szCs w:val="24"/>
        </w:rPr>
        <w:t xml:space="preserve">This lab assignment works with Principal Component Analysis (PCA) to expose how they can determine the best explained variance ratio. This is a statistical procedure that is used to reduce </w:t>
      </w:r>
      <w:r w:rsidR="004E5F00">
        <w:rPr>
          <w:rFonts w:ascii="Times New Roman" w:hAnsi="Times New Roman" w:cs="Times New Roman"/>
          <w:noProof/>
          <w:sz w:val="24"/>
          <w:szCs w:val="24"/>
        </w:rPr>
        <w:t>dimensionality</w:t>
      </w:r>
    </w:p>
    <w:p w:rsidR="0036471C" w:rsidRPr="004E5F00" w:rsidRDefault="006F773A" w:rsidP="0036471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05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5770" cy="64483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629" cy="64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6B" w:rsidRPr="00500586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0586">
        <w:rPr>
          <w:rFonts w:ascii="Times New Roman" w:hAnsi="Times New Roman" w:cs="Times New Roman"/>
          <w:b/>
          <w:sz w:val="24"/>
          <w:szCs w:val="24"/>
        </w:rPr>
        <w:t>Import libraries</w:t>
      </w:r>
    </w:p>
    <w:p w:rsidR="0036471C" w:rsidRPr="00500586" w:rsidRDefault="00AD5DA3" w:rsidP="0027684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4238" cy="211277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079" cy="211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71C" w:rsidRPr="00500586">
        <w:rPr>
          <w:rFonts w:ascii="Times New Roman" w:eastAsia="Times New Roman" w:hAnsi="Times New Roman" w:cs="Times New Roman"/>
          <w:sz w:val="24"/>
          <w:szCs w:val="24"/>
        </w:rPr>
        <w:br/>
      </w:r>
      <w:r w:rsidR="0036471C" w:rsidRPr="00500586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50058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6471C" w:rsidRPr="00500586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matplotlib.pyplot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Used to create basic graphs like scatter plots, line charts, and bar graphs.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pandas</w:t>
      </w:r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Loads and manages tabular data (like CSVs) into an easy-to-use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numpy</w:t>
      </w:r>
      <w:proofErr w:type="spellEnd"/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Powers fast mathematical operations, especially with large arrays of numbers.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sklearn</w:t>
      </w:r>
      <w:proofErr w:type="spellEnd"/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Provides machine learning algorithms and data processing tools.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scale</w:t>
      </w:r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Instantly standardizes your data to have a mean of 0 and variance of 1.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PCA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Reduces the number of variables while keeping the important patterns in your data.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seaborn</w:t>
      </w:r>
      <w:proofErr w:type="spellEnd"/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Makes fancier, cleaner-looking graphs with less code than plain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matplotlib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EA1" w:rsidRPr="00500586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google.colab.files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Lets you upload and download files when working inside Google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EA1" w:rsidRDefault="00A04EA1" w:rsidP="0027684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StandardScaler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– Another way to standardize data, but more control across train/test splits.</w:t>
      </w:r>
    </w:p>
    <w:p w:rsidR="00D41C67" w:rsidRDefault="00D41C67" w:rsidP="00D41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C67" w:rsidRPr="00D41C67" w:rsidRDefault="00D41C67" w:rsidP="00D41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71C" w:rsidRPr="00500586" w:rsidRDefault="00AD5DA3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00586">
        <w:rPr>
          <w:rFonts w:ascii="Times New Roman" w:hAnsi="Times New Roman" w:cs="Times New Roman"/>
          <w:b/>
          <w:sz w:val="24"/>
          <w:szCs w:val="24"/>
        </w:rPr>
        <w:lastRenderedPageBreak/>
        <w:t>Upload file b5</w:t>
      </w:r>
      <w:r w:rsidR="0036471C" w:rsidRPr="00500586">
        <w:rPr>
          <w:rFonts w:ascii="Times New Roman" w:hAnsi="Times New Roman" w:cs="Times New Roman"/>
          <w:b/>
          <w:sz w:val="24"/>
          <w:szCs w:val="24"/>
        </w:rPr>
        <w:t>.csv</w:t>
      </w:r>
    </w:p>
    <w:p w:rsidR="000A1A92" w:rsidRPr="00500586" w:rsidRDefault="000A1A9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1A92" w:rsidRPr="00500586" w:rsidRDefault="000A760D" w:rsidP="00AD5DA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2845" cy="1669415"/>
            <wp:effectExtent l="19050" t="0" r="190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92" w:rsidRPr="00500586" w:rsidRDefault="000A1A92" w:rsidP="000A1A92">
      <w:pPr>
        <w:rPr>
          <w:rFonts w:ascii="Times New Roman" w:hAnsi="Times New Roman" w:cs="Times New Roman"/>
          <w:sz w:val="24"/>
          <w:szCs w:val="24"/>
        </w:rPr>
      </w:pPr>
      <w:r w:rsidRPr="00500586">
        <w:rPr>
          <w:rFonts w:ascii="Times New Roman" w:hAnsi="Times New Roman" w:cs="Times New Roman"/>
          <w:sz w:val="24"/>
          <w:szCs w:val="24"/>
        </w:rPr>
        <w:t xml:space="preserve">The above screen shot is used to upload and load a CSV file named </w:t>
      </w:r>
      <w:r w:rsidR="00AD5DA3"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b5</w:t>
      </w:r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.csv</w:t>
      </w:r>
      <w:r w:rsidRPr="00500586">
        <w:rPr>
          <w:rFonts w:ascii="Times New Roman" w:hAnsi="Times New Roman" w:cs="Times New Roman"/>
          <w:sz w:val="24"/>
          <w:szCs w:val="24"/>
        </w:rPr>
        <w:t xml:space="preserve"> into a </w:t>
      </w:r>
      <w:r w:rsidRPr="00500586">
        <w:rPr>
          <w:rStyle w:val="HTMLCode"/>
          <w:rFonts w:ascii="Times New Roman" w:eastAsiaTheme="minorHAnsi" w:hAnsi="Times New Roman" w:cs="Times New Roman"/>
          <w:sz w:val="24"/>
          <w:szCs w:val="24"/>
        </w:rPr>
        <w:t>Pandas Data Frame</w:t>
      </w:r>
      <w:r w:rsidRPr="00500586">
        <w:rPr>
          <w:rFonts w:ascii="Times New Roman" w:hAnsi="Times New Roman" w:cs="Times New Roman"/>
          <w:sz w:val="24"/>
          <w:szCs w:val="24"/>
        </w:rPr>
        <w:t xml:space="preserve"> in a </w:t>
      </w:r>
      <w:r w:rsidRPr="00500586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Google </w:t>
      </w:r>
      <w:proofErr w:type="spellStart"/>
      <w:r w:rsidRPr="00500586">
        <w:rPr>
          <w:rStyle w:val="HTMLCode"/>
          <w:rFonts w:ascii="Times New Roman" w:eastAsiaTheme="minorHAnsi" w:hAnsi="Times New Roman" w:cs="Times New Roman"/>
          <w:sz w:val="24"/>
          <w:szCs w:val="24"/>
        </w:rPr>
        <w:t>Colab</w:t>
      </w:r>
      <w:proofErr w:type="spellEnd"/>
      <w:r w:rsidRPr="00500586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4A2510" w:rsidRPr="00500586" w:rsidRDefault="004A2510" w:rsidP="000A1A92">
      <w:pPr>
        <w:rPr>
          <w:rFonts w:ascii="Times New Roman" w:hAnsi="Times New Roman" w:cs="Times New Roman"/>
          <w:sz w:val="24"/>
          <w:szCs w:val="24"/>
        </w:rPr>
      </w:pPr>
      <w:r w:rsidRPr="00500586">
        <w:rPr>
          <w:rFonts w:ascii="Times New Roman" w:hAnsi="Times New Roman" w:cs="Times New Roman"/>
          <w:color w:val="0E101A"/>
          <w:sz w:val="24"/>
          <w:szCs w:val="24"/>
        </w:rPr>
        <w:t>When upload is done:</w:t>
      </w:r>
      <w:r w:rsidRPr="00500586">
        <w:rPr>
          <w:rFonts w:ascii="Times New Roman" w:hAnsi="Times New Roman" w:cs="Times New Roman"/>
          <w:color w:val="0E101A"/>
          <w:sz w:val="24"/>
          <w:szCs w:val="24"/>
        </w:rPr>
        <w:br/>
      </w:r>
      <w:r w:rsidR="00957C6A" w:rsidRPr="005005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257134"/>
            <wp:effectExtent l="19050" t="0" r="0" b="0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1C" w:rsidRDefault="00957C6A" w:rsidP="003647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47B1">
        <w:rPr>
          <w:rFonts w:ascii="Times New Roman" w:hAnsi="Times New Roman" w:cs="Times New Roman"/>
          <w:b/>
          <w:sz w:val="24"/>
          <w:szCs w:val="24"/>
        </w:rPr>
        <w:t xml:space="preserve">Process </w:t>
      </w:r>
      <w:r w:rsidR="000E7BA6" w:rsidRPr="00E347B1">
        <w:rPr>
          <w:rFonts w:ascii="Times New Roman" w:hAnsi="Times New Roman" w:cs="Times New Roman"/>
          <w:b/>
          <w:sz w:val="24"/>
          <w:szCs w:val="24"/>
        </w:rPr>
        <w:t>PCA</w:t>
      </w:r>
    </w:p>
    <w:p w:rsidR="00171CAF" w:rsidRPr="00E347B1" w:rsidRDefault="00171CAF" w:rsidP="00171CA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C4DFE" w:rsidRPr="00171CAF" w:rsidRDefault="00290EEC" w:rsidP="00E347B1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t>Step 1</w:t>
      </w:r>
    </w:p>
    <w:p w:rsidR="008B1C91" w:rsidRPr="00500586" w:rsidRDefault="008B1C91" w:rsidP="008B1C9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04E34" w:rsidRPr="00500586" w:rsidRDefault="00504E34" w:rsidP="00504E34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82769" cy="991791"/>
            <wp:effectExtent l="19050" t="0" r="3431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79" cy="99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C" w:rsidRPr="00500586" w:rsidRDefault="00290EEC" w:rsidP="00290EEC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scaler</w:t>
      </w:r>
      <w:proofErr w:type="spellEnd"/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StandardScaler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Creates a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scaler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object to standardize features (zero mean, unit variance).</w:t>
      </w:r>
    </w:p>
    <w:p w:rsidR="00290EEC" w:rsidRDefault="00290EEC" w:rsidP="001F43E3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df_scaled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scaler.fit_</w:t>
      </w: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df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Fits the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scaler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to the dataset and transforms the data into a standardized form.</w:t>
      </w:r>
    </w:p>
    <w:p w:rsidR="00D41C67" w:rsidRPr="00D41C67" w:rsidRDefault="00D41C67" w:rsidP="00D41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171CAF" w:rsidRDefault="00290EEC" w:rsidP="00E347B1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Step 2</w:t>
      </w:r>
    </w:p>
    <w:p w:rsidR="008B1C91" w:rsidRPr="00171CAF" w:rsidRDefault="008B1C91" w:rsidP="008B1C9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4E34" w:rsidRPr="00500586" w:rsidRDefault="00504E34" w:rsidP="00504E34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4756" cy="887699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3" cy="88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C" w:rsidRPr="00500586" w:rsidRDefault="00290EEC" w:rsidP="00290EE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500586" w:rsidRDefault="00290EEC" w:rsidP="00290EEC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cov_matrix</w:t>
      </w:r>
      <w:proofErr w:type="spell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 xml:space="preserve"> = </w:t>
      </w:r>
      <w:proofErr w:type="gramStart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np.cov(</w:t>
      </w:r>
      <w:proofErr w:type="spellStart"/>
      <w:proofErr w:type="gram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df_scaled.T</w:t>
      </w:r>
      <w:proofErr w:type="spell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)</w:t>
      </w:r>
      <w:r w:rsidRPr="00500586">
        <w:rPr>
          <w:rFonts w:ascii="Times New Roman" w:hAnsi="Times New Roman" w:cs="Times New Roman"/>
          <w:sz w:val="24"/>
          <w:szCs w:val="24"/>
        </w:rPr>
        <w:t xml:space="preserve">  Calculates the covariance matrix by transposing the standardized data so features are treated as variables.</w:t>
      </w:r>
    </w:p>
    <w:p w:rsidR="00290EEC" w:rsidRDefault="00290EEC" w:rsidP="00290EE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171CAF" w:rsidRDefault="00290EEC" w:rsidP="00E347B1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t>Step 3</w:t>
      </w:r>
    </w:p>
    <w:p w:rsidR="008B1C91" w:rsidRPr="00500586" w:rsidRDefault="008B1C91" w:rsidP="008B1C9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04E34" w:rsidRPr="00500586" w:rsidRDefault="00504E34" w:rsidP="001C286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42401" cy="642438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57" cy="64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C" w:rsidRPr="00500586" w:rsidRDefault="00290EEC" w:rsidP="00290EEC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eigenvalues</w:t>
      </w:r>
      <w:proofErr w:type="spellEnd"/>
      <w:proofErr w:type="gram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 xml:space="preserve">, eigenvectors = </w:t>
      </w:r>
      <w:proofErr w:type="spellStart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np.linalg.eigh</w:t>
      </w:r>
      <w:proofErr w:type="spell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(</w:t>
      </w:r>
      <w:proofErr w:type="spellStart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cov_matrix</w:t>
      </w:r>
      <w:proofErr w:type="spellEnd"/>
      <w:r w:rsidRPr="00500586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)</w:t>
      </w:r>
      <w:r w:rsidRPr="00500586">
        <w:rPr>
          <w:rFonts w:ascii="Times New Roman" w:hAnsi="Times New Roman" w:cs="Times New Roman"/>
          <w:sz w:val="24"/>
          <w:szCs w:val="24"/>
        </w:rPr>
        <w:t xml:space="preserve">  Computes the </w:t>
      </w:r>
      <w:proofErr w:type="spellStart"/>
      <w:r w:rsidRPr="00500586">
        <w:rPr>
          <w:rFonts w:ascii="Times New Roman" w:hAnsi="Times New Roman" w:cs="Times New Roman"/>
          <w:sz w:val="24"/>
          <w:szCs w:val="24"/>
        </w:rPr>
        <w:t>eigenvalues</w:t>
      </w:r>
      <w:proofErr w:type="spellEnd"/>
      <w:r w:rsidRPr="00500586">
        <w:rPr>
          <w:rFonts w:ascii="Times New Roman" w:hAnsi="Times New Roman" w:cs="Times New Roman"/>
          <w:sz w:val="24"/>
          <w:szCs w:val="24"/>
        </w:rPr>
        <w:t xml:space="preserve"> and eigenvectors of the covariance matrix to find directions and magnitudes of variance.</w:t>
      </w:r>
    </w:p>
    <w:p w:rsidR="00290EEC" w:rsidRPr="00500586" w:rsidRDefault="00290EEC" w:rsidP="00290EE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171CAF" w:rsidRDefault="00290EEC" w:rsidP="00E347B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t>Step 4</w:t>
      </w:r>
    </w:p>
    <w:p w:rsidR="008B1C91" w:rsidRPr="00500586" w:rsidRDefault="008B1C91" w:rsidP="008B1C9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86EF4" w:rsidRPr="00500586" w:rsidRDefault="00086EF4" w:rsidP="00086EF4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17594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5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C" w:rsidRPr="00290EEC" w:rsidRDefault="00290EEC" w:rsidP="00290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sorted_indices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np.argsort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eigenvalues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)[::-1]</w:t>
      </w:r>
      <w:r w:rsidRPr="00290EEC">
        <w:rPr>
          <w:rFonts w:ascii="Times New Roman" w:eastAsia="Times New Roman" w:hAnsi="Times New Roman" w:cs="Times New Roman"/>
          <w:sz w:val="24"/>
          <w:szCs w:val="24"/>
        </w:rPr>
        <w:t xml:space="preserve">  Finds indices that sort </w:t>
      </w:r>
      <w:proofErr w:type="spellStart"/>
      <w:r w:rsidRPr="00290EEC">
        <w:rPr>
          <w:rFonts w:ascii="Times New Roman" w:eastAsia="Times New Roman" w:hAnsi="Times New Roman" w:cs="Times New Roman"/>
          <w:sz w:val="24"/>
          <w:szCs w:val="24"/>
        </w:rPr>
        <w:t>eigenvalues</w:t>
      </w:r>
      <w:proofErr w:type="spellEnd"/>
      <w:r w:rsidRPr="00290EEC">
        <w:rPr>
          <w:rFonts w:ascii="Times New Roman" w:eastAsia="Times New Roman" w:hAnsi="Times New Roman" w:cs="Times New Roman"/>
          <w:sz w:val="24"/>
          <w:szCs w:val="24"/>
        </w:rPr>
        <w:t xml:space="preserve"> from largest to smallest.</w:t>
      </w:r>
    </w:p>
    <w:p w:rsidR="00290EEC" w:rsidRPr="00290EEC" w:rsidRDefault="00290EEC" w:rsidP="00290EE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eigenvalues_sorted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eigenvalues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sorted_indices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290EEC">
        <w:rPr>
          <w:rFonts w:ascii="Times New Roman" w:eastAsia="Times New Roman" w:hAnsi="Times New Roman" w:cs="Times New Roman"/>
          <w:sz w:val="24"/>
          <w:szCs w:val="24"/>
        </w:rPr>
        <w:t xml:space="preserve">  Reorders </w:t>
      </w:r>
      <w:proofErr w:type="spellStart"/>
      <w:r w:rsidRPr="00290EEC">
        <w:rPr>
          <w:rFonts w:ascii="Times New Roman" w:eastAsia="Times New Roman" w:hAnsi="Times New Roman" w:cs="Times New Roman"/>
          <w:sz w:val="24"/>
          <w:szCs w:val="24"/>
        </w:rPr>
        <w:t>eigenvalues</w:t>
      </w:r>
      <w:proofErr w:type="spellEnd"/>
      <w:r w:rsidRPr="00290EEC">
        <w:rPr>
          <w:rFonts w:ascii="Times New Roman" w:eastAsia="Times New Roman" w:hAnsi="Times New Roman" w:cs="Times New Roman"/>
          <w:sz w:val="24"/>
          <w:szCs w:val="24"/>
        </w:rPr>
        <w:t xml:space="preserve"> in descending order.</w:t>
      </w:r>
    </w:p>
    <w:p w:rsidR="00290EEC" w:rsidRPr="00500586" w:rsidRDefault="00290EEC" w:rsidP="00290EE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Default="00290EEC" w:rsidP="00E347B1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t xml:space="preserve">Step 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B1C91" w:rsidRDefault="008B1C91" w:rsidP="008B1C9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86EF4" w:rsidRPr="00500586" w:rsidRDefault="00086EF4" w:rsidP="00086EF4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148866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EC" w:rsidRPr="00500586" w:rsidRDefault="00290EEC" w:rsidP="00290EE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500586" w:rsidRDefault="00290EEC" w:rsidP="00290EE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k2 = </w:t>
      </w: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Sets</w:t>
      </w:r>
      <w:proofErr w:type="gram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the number of principal components to keep at 2 for 2D projection.</w:t>
      </w:r>
    </w:p>
    <w:p w:rsidR="00290EEC" w:rsidRPr="00500586" w:rsidRDefault="00290EEC" w:rsidP="00290EE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top_k2_eigenvectors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eigenvectors_sorted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[:, :k2]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Selects the first two sorted eigenvectors.</w:t>
      </w:r>
    </w:p>
    <w:p w:rsidR="00290EEC" w:rsidRPr="00500586" w:rsidRDefault="00290EEC" w:rsidP="00290EE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df_pca_2d = df_</w:t>
      </w:r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scaled.dot(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top_k2_eigenvectors)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Projects the standardized data onto the 2D principal component space.</w:t>
      </w:r>
    </w:p>
    <w:p w:rsidR="00290EEC" w:rsidRPr="00500586" w:rsidRDefault="00290EEC" w:rsidP="00290EE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df_pca_2d = </w:t>
      </w: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pd.DataFrame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df_pca_2d, columns=[</w:t>
      </w: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f'PC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{i+1}' for </w:t>
      </w:r>
      <w:proofErr w:type="spell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range(k2)])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Converts the projected data into a labeled </w:t>
      </w:r>
      <w:proofErr w:type="spellStart"/>
      <w:r w:rsidRPr="00500586">
        <w:rPr>
          <w:rFonts w:ascii="Times New Roman" w:eastAsia="Times New Roman" w:hAnsi="Times New Roman" w:cs="Times New Roman"/>
          <w:sz w:val="24"/>
          <w:szCs w:val="24"/>
        </w:rPr>
        <w:t>DataFrame</w:t>
      </w:r>
      <w:proofErr w:type="spellEnd"/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with PC1 and PC2.</w:t>
      </w:r>
    </w:p>
    <w:p w:rsidR="00E347B1" w:rsidRDefault="00E347B1" w:rsidP="00290EE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171CAF" w:rsidRDefault="00290EEC" w:rsidP="00E347B1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CAF">
        <w:rPr>
          <w:rFonts w:ascii="Times New Roman" w:eastAsia="Times New Roman" w:hAnsi="Times New Roman" w:cs="Times New Roman"/>
          <w:b/>
          <w:sz w:val="24"/>
          <w:szCs w:val="24"/>
        </w:rPr>
        <w:t>Step 6</w:t>
      </w:r>
      <w:r w:rsidR="00171CA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C2865" w:rsidRPr="00500586" w:rsidRDefault="001C2865" w:rsidP="001C2865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7882" cy="189114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308" cy="189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9E" w:rsidRPr="00500586" w:rsidRDefault="0012629E" w:rsidP="0012629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plt.figure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figsize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=(8, 6))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Creates a new figure with specified size.</w:t>
      </w: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plt.scatter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df_pca_2d['PC1'], df_pca_2d['PC2'], alpha=0.5, s=10)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Plots the 2D PCA result as a scatter plot.</w:t>
      </w: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plt.xlabel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'Principal Component 1')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Labels the x-axis.</w:t>
      </w: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plt.ylabel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'Principal Component 2')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Labels the y-axis.</w:t>
      </w: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plt.title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'PCA Projection (2D)')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Adds a title to the plot.</w:t>
      </w:r>
    </w:p>
    <w:p w:rsidR="00290EEC" w:rsidRPr="00500586" w:rsidRDefault="00290EEC" w:rsidP="00290EE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plt.grid</w:t>
      </w:r>
      <w:proofErr w:type="spell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500586">
        <w:rPr>
          <w:rFonts w:ascii="Times New Roman" w:eastAsia="Times New Roman" w:hAnsi="Times New Roman" w:cs="Times New Roman"/>
          <w:b/>
          <w:bCs/>
          <w:sz w:val="24"/>
          <w:szCs w:val="24"/>
        </w:rPr>
        <w:t>True)</w:t>
      </w:r>
      <w:r w:rsidRPr="00500586">
        <w:rPr>
          <w:rFonts w:ascii="Times New Roman" w:eastAsia="Times New Roman" w:hAnsi="Times New Roman" w:cs="Times New Roman"/>
          <w:sz w:val="24"/>
          <w:szCs w:val="24"/>
        </w:rPr>
        <w:t xml:space="preserve">  Enables grid lines for better readability.</w:t>
      </w:r>
    </w:p>
    <w:p w:rsidR="0012629E" w:rsidRPr="00500586" w:rsidRDefault="0012629E" w:rsidP="0012629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629E" w:rsidRPr="00500586" w:rsidRDefault="0012629E" w:rsidP="0012629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07132" cy="3678382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43" cy="368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0ED" w:rsidRPr="00500586" w:rsidRDefault="00A210ED" w:rsidP="00290EEC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500586" w:rsidRDefault="00290EEC" w:rsidP="00E347B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3BA" w:rsidRPr="00500586" w:rsidRDefault="004813BA" w:rsidP="004813BA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90EEC" w:rsidRPr="00500586" w:rsidRDefault="004813BA" w:rsidP="00663AAA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sz w:val="24"/>
          <w:szCs w:val="24"/>
        </w:rPr>
        <w:t>Total summary</w:t>
      </w:r>
      <w:r w:rsidR="00663AA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13BA" w:rsidRPr="00500586" w:rsidRDefault="00663AAA" w:rsidP="00663AAA">
      <w:pPr>
        <w:pStyle w:val="ListParagraph"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687307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29E" w:rsidRPr="0012629E" w:rsidRDefault="0012629E" w:rsidP="0012629E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2629E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PC1 explains 16.10% of the total variance.</w:t>
      </w:r>
    </w:p>
    <w:p w:rsidR="0012629E" w:rsidRPr="00500586" w:rsidRDefault="0012629E" w:rsidP="0012629E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12629E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PC2 explains 9.25% of the total variance.</w:t>
      </w:r>
    </w:p>
    <w:p w:rsidR="00A4118F" w:rsidRPr="00500586" w:rsidRDefault="0012629E" w:rsidP="0012629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0586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</w:rPr>
        <w:t>PC3 explains 7.53% of the total variance.</w:t>
      </w:r>
    </w:p>
    <w:sectPr w:rsidR="00A4118F" w:rsidRPr="00500586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A719"/>
      </v:shape>
    </w:pict>
  </w:numPicBullet>
  <w:abstractNum w:abstractNumId="0">
    <w:nsid w:val="07C07B60"/>
    <w:multiLevelType w:val="hybridMultilevel"/>
    <w:tmpl w:val="D7A0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7B09"/>
    <w:multiLevelType w:val="hybridMultilevel"/>
    <w:tmpl w:val="A4E0CC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1C75BA"/>
    <w:multiLevelType w:val="multilevel"/>
    <w:tmpl w:val="4F12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73778"/>
    <w:multiLevelType w:val="hybridMultilevel"/>
    <w:tmpl w:val="6082CC2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31ACC"/>
    <w:multiLevelType w:val="hybridMultilevel"/>
    <w:tmpl w:val="5B240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B875A6"/>
    <w:multiLevelType w:val="hybridMultilevel"/>
    <w:tmpl w:val="49B05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794167"/>
    <w:multiLevelType w:val="hybridMultilevel"/>
    <w:tmpl w:val="253C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1E0484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623"/>
    <w:multiLevelType w:val="hybridMultilevel"/>
    <w:tmpl w:val="26887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191AE6"/>
    <w:multiLevelType w:val="multilevel"/>
    <w:tmpl w:val="3B8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C7EF3"/>
    <w:multiLevelType w:val="hybridMultilevel"/>
    <w:tmpl w:val="04E060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A532C"/>
    <w:multiLevelType w:val="hybridMultilevel"/>
    <w:tmpl w:val="27FE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640A6"/>
    <w:multiLevelType w:val="hybridMultilevel"/>
    <w:tmpl w:val="AF0AB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8E6696"/>
    <w:multiLevelType w:val="multilevel"/>
    <w:tmpl w:val="9C92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50C1F"/>
    <w:multiLevelType w:val="hybridMultilevel"/>
    <w:tmpl w:val="6548023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18619A"/>
    <w:multiLevelType w:val="hybridMultilevel"/>
    <w:tmpl w:val="5C14051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0C1716"/>
    <w:multiLevelType w:val="hybridMultilevel"/>
    <w:tmpl w:val="981A8E8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F9098C"/>
    <w:multiLevelType w:val="hybridMultilevel"/>
    <w:tmpl w:val="BFD4C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A27073"/>
    <w:multiLevelType w:val="hybridMultilevel"/>
    <w:tmpl w:val="2EFAB1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F038FE"/>
    <w:multiLevelType w:val="hybridMultilevel"/>
    <w:tmpl w:val="570CE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31BAE"/>
    <w:multiLevelType w:val="multilevel"/>
    <w:tmpl w:val="2CF8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61668F"/>
    <w:multiLevelType w:val="hybridMultilevel"/>
    <w:tmpl w:val="881E7E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8D732D1"/>
    <w:multiLevelType w:val="hybridMultilevel"/>
    <w:tmpl w:val="4D3C7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9B5D01"/>
    <w:multiLevelType w:val="hybridMultilevel"/>
    <w:tmpl w:val="8CD65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C21E4E"/>
    <w:multiLevelType w:val="hybridMultilevel"/>
    <w:tmpl w:val="79B81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38C654B"/>
    <w:multiLevelType w:val="multilevel"/>
    <w:tmpl w:val="74BA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7F38EB"/>
    <w:multiLevelType w:val="multilevel"/>
    <w:tmpl w:val="865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8A71C7"/>
    <w:multiLevelType w:val="hybridMultilevel"/>
    <w:tmpl w:val="53402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11310D"/>
    <w:multiLevelType w:val="hybridMultilevel"/>
    <w:tmpl w:val="EBF831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D43396"/>
    <w:multiLevelType w:val="hybridMultilevel"/>
    <w:tmpl w:val="6AB2C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D82904"/>
    <w:multiLevelType w:val="hybridMultilevel"/>
    <w:tmpl w:val="6F2EC90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D63089"/>
    <w:multiLevelType w:val="hybridMultilevel"/>
    <w:tmpl w:val="5E30BBA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387E2A"/>
    <w:multiLevelType w:val="hybridMultilevel"/>
    <w:tmpl w:val="CADA9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312AEA"/>
    <w:multiLevelType w:val="multilevel"/>
    <w:tmpl w:val="224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FD624A"/>
    <w:multiLevelType w:val="hybridMultilevel"/>
    <w:tmpl w:val="11904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3C7D7D"/>
    <w:multiLevelType w:val="hybridMultilevel"/>
    <w:tmpl w:val="D44E31B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0A66E9"/>
    <w:multiLevelType w:val="hybridMultilevel"/>
    <w:tmpl w:val="706C6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D3694B"/>
    <w:multiLevelType w:val="multilevel"/>
    <w:tmpl w:val="F5F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A6D4B"/>
    <w:multiLevelType w:val="hybridMultilevel"/>
    <w:tmpl w:val="6C28A9B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CBF6E9D"/>
    <w:multiLevelType w:val="hybridMultilevel"/>
    <w:tmpl w:val="AD7A9E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5"/>
  </w:num>
  <w:num w:numId="3">
    <w:abstractNumId w:val="36"/>
  </w:num>
  <w:num w:numId="4">
    <w:abstractNumId w:val="20"/>
  </w:num>
  <w:num w:numId="5">
    <w:abstractNumId w:val="1"/>
  </w:num>
  <w:num w:numId="6">
    <w:abstractNumId w:val="38"/>
  </w:num>
  <w:num w:numId="7">
    <w:abstractNumId w:val="23"/>
  </w:num>
  <w:num w:numId="8">
    <w:abstractNumId w:val="9"/>
  </w:num>
  <w:num w:numId="9">
    <w:abstractNumId w:val="10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8"/>
  </w:num>
  <w:num w:numId="15">
    <w:abstractNumId w:val="2"/>
  </w:num>
  <w:num w:numId="16">
    <w:abstractNumId w:val="24"/>
  </w:num>
  <w:num w:numId="17">
    <w:abstractNumId w:val="32"/>
  </w:num>
  <w:num w:numId="18">
    <w:abstractNumId w:val="17"/>
  </w:num>
  <w:num w:numId="19">
    <w:abstractNumId w:val="19"/>
  </w:num>
  <w:num w:numId="20">
    <w:abstractNumId w:val="26"/>
  </w:num>
  <w:num w:numId="21">
    <w:abstractNumId w:val="7"/>
  </w:num>
  <w:num w:numId="22">
    <w:abstractNumId w:val="33"/>
  </w:num>
  <w:num w:numId="23">
    <w:abstractNumId w:val="31"/>
  </w:num>
  <w:num w:numId="24">
    <w:abstractNumId w:val="28"/>
  </w:num>
  <w:num w:numId="25">
    <w:abstractNumId w:val="22"/>
  </w:num>
  <w:num w:numId="26">
    <w:abstractNumId w:val="5"/>
  </w:num>
  <w:num w:numId="27">
    <w:abstractNumId w:val="11"/>
  </w:num>
  <w:num w:numId="28">
    <w:abstractNumId w:val="4"/>
  </w:num>
  <w:num w:numId="29">
    <w:abstractNumId w:val="21"/>
  </w:num>
  <w:num w:numId="30">
    <w:abstractNumId w:val="16"/>
  </w:num>
  <w:num w:numId="31">
    <w:abstractNumId w:val="15"/>
  </w:num>
  <w:num w:numId="32">
    <w:abstractNumId w:val="14"/>
  </w:num>
  <w:num w:numId="33">
    <w:abstractNumId w:val="30"/>
  </w:num>
  <w:num w:numId="34">
    <w:abstractNumId w:val="27"/>
  </w:num>
  <w:num w:numId="35">
    <w:abstractNumId w:val="29"/>
  </w:num>
  <w:num w:numId="36">
    <w:abstractNumId w:val="13"/>
  </w:num>
  <w:num w:numId="37">
    <w:abstractNumId w:val="3"/>
  </w:num>
  <w:num w:numId="38">
    <w:abstractNumId w:val="37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36471C"/>
    <w:rsid w:val="00033B4A"/>
    <w:rsid w:val="00062681"/>
    <w:rsid w:val="00086EF4"/>
    <w:rsid w:val="000A1A92"/>
    <w:rsid w:val="000A760D"/>
    <w:rsid w:val="000E7BA6"/>
    <w:rsid w:val="0012629E"/>
    <w:rsid w:val="00171CAF"/>
    <w:rsid w:val="001919E1"/>
    <w:rsid w:val="001C2865"/>
    <w:rsid w:val="001C3C1C"/>
    <w:rsid w:val="001F08DC"/>
    <w:rsid w:val="001F43E3"/>
    <w:rsid w:val="00205243"/>
    <w:rsid w:val="00276846"/>
    <w:rsid w:val="00281FD1"/>
    <w:rsid w:val="00290EEC"/>
    <w:rsid w:val="002C6906"/>
    <w:rsid w:val="0036471C"/>
    <w:rsid w:val="00412012"/>
    <w:rsid w:val="004813BA"/>
    <w:rsid w:val="004A2510"/>
    <w:rsid w:val="004E5F00"/>
    <w:rsid w:val="00500586"/>
    <w:rsid w:val="00504E34"/>
    <w:rsid w:val="00507130"/>
    <w:rsid w:val="005722FF"/>
    <w:rsid w:val="005F5AD5"/>
    <w:rsid w:val="00610C83"/>
    <w:rsid w:val="00663AAA"/>
    <w:rsid w:val="006F773A"/>
    <w:rsid w:val="00705CCB"/>
    <w:rsid w:val="008B1C91"/>
    <w:rsid w:val="00932480"/>
    <w:rsid w:val="00947958"/>
    <w:rsid w:val="00957C6A"/>
    <w:rsid w:val="009F53BB"/>
    <w:rsid w:val="00A04EA1"/>
    <w:rsid w:val="00A075DD"/>
    <w:rsid w:val="00A210ED"/>
    <w:rsid w:val="00A4118F"/>
    <w:rsid w:val="00A646D4"/>
    <w:rsid w:val="00AC4DFE"/>
    <w:rsid w:val="00AC7BF7"/>
    <w:rsid w:val="00AD5DA3"/>
    <w:rsid w:val="00B74379"/>
    <w:rsid w:val="00B97231"/>
    <w:rsid w:val="00C53C8C"/>
    <w:rsid w:val="00C84510"/>
    <w:rsid w:val="00CD41FD"/>
    <w:rsid w:val="00CE4D3E"/>
    <w:rsid w:val="00D41C67"/>
    <w:rsid w:val="00DA1AD3"/>
    <w:rsid w:val="00DB17A7"/>
    <w:rsid w:val="00E347B1"/>
    <w:rsid w:val="00E508E8"/>
    <w:rsid w:val="00E7212D"/>
    <w:rsid w:val="00E87D37"/>
    <w:rsid w:val="00ED5B6C"/>
    <w:rsid w:val="00F7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paragraph" w:styleId="Heading3">
    <w:name w:val="heading 3"/>
    <w:basedOn w:val="Normal"/>
    <w:link w:val="Heading3Char"/>
    <w:uiPriority w:val="9"/>
    <w:qFormat/>
    <w:rsid w:val="00507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713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48</cp:revision>
  <dcterms:created xsi:type="dcterms:W3CDTF">2025-04-18T22:42:00Z</dcterms:created>
  <dcterms:modified xsi:type="dcterms:W3CDTF">2025-04-27T18:41:00Z</dcterms:modified>
</cp:coreProperties>
</file>