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44" w:rsidRPr="00787381" w:rsidRDefault="00D75544" w:rsidP="00D75544">
      <w:pPr>
        <w:rPr>
          <w:rFonts w:ascii="Times New Roman" w:hAnsi="Times New Roman" w:cs="Times New Roman"/>
          <w:b/>
          <w:sz w:val="24"/>
          <w:szCs w:val="24"/>
        </w:rPr>
      </w:pPr>
      <w:r w:rsidRPr="00787381">
        <w:rPr>
          <w:rFonts w:ascii="Times New Roman" w:hAnsi="Times New Roman" w:cs="Times New Roman"/>
          <w:b/>
          <w:sz w:val="24"/>
          <w:szCs w:val="24"/>
        </w:rPr>
        <w:t>HUYNH DO</w:t>
      </w:r>
    </w:p>
    <w:p w:rsidR="00D75544" w:rsidRPr="00787381" w:rsidRDefault="00D75544" w:rsidP="00D75544">
      <w:pPr>
        <w:rPr>
          <w:rFonts w:ascii="Times New Roman" w:hAnsi="Times New Roman" w:cs="Times New Roman"/>
          <w:b/>
          <w:sz w:val="24"/>
          <w:szCs w:val="24"/>
        </w:rPr>
      </w:pPr>
      <w:r w:rsidRPr="00787381">
        <w:rPr>
          <w:rFonts w:ascii="Times New Roman" w:hAnsi="Times New Roman" w:cs="Times New Roman"/>
          <w:b/>
          <w:sz w:val="24"/>
          <w:szCs w:val="24"/>
        </w:rPr>
        <w:t xml:space="preserve">Module 8, </w:t>
      </w:r>
      <w:r w:rsidR="000A7E42" w:rsidRPr="00787381">
        <w:rPr>
          <w:rFonts w:ascii="Times New Roman" w:hAnsi="Times New Roman" w:cs="Times New Roman"/>
          <w:b/>
          <w:sz w:val="24"/>
          <w:szCs w:val="24"/>
        </w:rPr>
        <w:t>Market 2</w:t>
      </w:r>
      <w:r w:rsidRPr="007873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5544" w:rsidRPr="00787381" w:rsidRDefault="00D75544" w:rsidP="00D75544">
      <w:pPr>
        <w:rPr>
          <w:rFonts w:ascii="Times New Roman" w:hAnsi="Times New Roman" w:cs="Times New Roman"/>
          <w:sz w:val="24"/>
          <w:szCs w:val="24"/>
        </w:rPr>
      </w:pPr>
      <w:r w:rsidRPr="00787381">
        <w:rPr>
          <w:rFonts w:ascii="Times New Roman" w:hAnsi="Times New Roman" w:cs="Times New Roman"/>
          <w:sz w:val="24"/>
          <w:szCs w:val="24"/>
        </w:rPr>
        <w:t>Choose at least two series from the broadband to perform Time Series and complete the following prompts:</w:t>
      </w:r>
    </w:p>
    <w:p w:rsidR="00D75544" w:rsidRPr="00787381" w:rsidRDefault="00D75544" w:rsidP="00D7554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87381">
        <w:rPr>
          <w:rFonts w:ascii="Times New Roman" w:hAnsi="Times New Roman" w:cs="Times New Roman"/>
          <w:b/>
          <w:sz w:val="24"/>
          <w:szCs w:val="24"/>
        </w:rPr>
        <w:t xml:space="preserve">Create a sequence chart to visualize the series that you’ve selected and describe any trends or seasonality you observe. </w:t>
      </w:r>
    </w:p>
    <w:p w:rsidR="00D75544" w:rsidRPr="00787381" w:rsidRDefault="00D75544" w:rsidP="00D7554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A01FC" w:rsidRPr="00787381" w:rsidRDefault="00486032" w:rsidP="00D7554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873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503997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3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EC8" w:rsidRPr="00226EC8" w:rsidRDefault="00226EC8" w:rsidP="00226EC8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6EC8">
        <w:rPr>
          <w:rFonts w:ascii="Times New Roman" w:eastAsia="Times New Roman" w:hAnsi="Times New Roman" w:cs="Times New Roman"/>
          <w:b/>
          <w:bCs/>
          <w:sz w:val="24"/>
          <w:szCs w:val="24"/>
        </w:rPr>
        <w:t>Observations:</w:t>
      </w:r>
    </w:p>
    <w:p w:rsidR="00226EC8" w:rsidRPr="00226EC8" w:rsidRDefault="00226EC8" w:rsidP="00787381">
      <w:pPr>
        <w:numPr>
          <w:ilvl w:val="0"/>
          <w:numId w:val="12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Trend</w:t>
      </w:r>
      <w:r w:rsidRPr="00226EC8">
        <w:rPr>
          <w:rFonts w:ascii="Times New Roman" w:eastAsia="Times New Roman" w:hAnsi="Times New Roman" w:cs="Times New Roman"/>
          <w:sz w:val="24"/>
          <w:szCs w:val="24"/>
        </w:rPr>
        <w:t>: The data shows a general upward trend from 1999 to 2001, indicating growth in market value over this period.</w:t>
      </w:r>
      <w:r w:rsidRPr="0078738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31895" w:rsidRDefault="00531895" w:rsidP="00787381">
      <w:pPr>
        <w:numPr>
          <w:ilvl w:val="0"/>
          <w:numId w:val="12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531895">
        <w:rPr>
          <w:rFonts w:ascii="Times New Roman" w:eastAsia="Times New Roman" w:hAnsi="Times New Roman" w:cs="Times New Roman"/>
          <w:sz w:val="24"/>
          <w:szCs w:val="24"/>
        </w:rPr>
        <w:t>Plateau and Variability: The market faces increasing volatility, including periods of standstill and slight falls, as the expansion slows around the middle of 2001.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26EC8" w:rsidRPr="00226EC8" w:rsidRDefault="00226EC8" w:rsidP="00787381">
      <w:pPr>
        <w:numPr>
          <w:ilvl w:val="0"/>
          <w:numId w:val="12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Recovery</w:t>
      </w:r>
      <w:r w:rsidRPr="00226EC8">
        <w:rPr>
          <w:rFonts w:ascii="Times New Roman" w:eastAsia="Times New Roman" w:hAnsi="Times New Roman" w:cs="Times New Roman"/>
          <w:sz w:val="24"/>
          <w:szCs w:val="24"/>
        </w:rPr>
        <w:t>: From late 2002 to 2003, the market resumes an upward</w:t>
      </w:r>
      <w:r w:rsidR="00AF19CC">
        <w:rPr>
          <w:rFonts w:ascii="Times New Roman" w:eastAsia="Times New Roman" w:hAnsi="Times New Roman" w:cs="Times New Roman"/>
          <w:sz w:val="24"/>
          <w:szCs w:val="24"/>
        </w:rPr>
        <w:t xml:space="preserve"> trend, ending at a higher number of </w:t>
      </w:r>
      <w:r w:rsidR="005C6FC1">
        <w:rPr>
          <w:rFonts w:ascii="Times New Roman" w:eastAsia="Times New Roman" w:hAnsi="Times New Roman" w:cs="Times New Roman"/>
          <w:sz w:val="24"/>
          <w:szCs w:val="24"/>
        </w:rPr>
        <w:t>subscribers</w:t>
      </w:r>
      <w:r w:rsidRPr="00226E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EC8" w:rsidRPr="00226EC8" w:rsidRDefault="00226EC8" w:rsidP="00226EC8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6EC8">
        <w:rPr>
          <w:rFonts w:ascii="Times New Roman" w:eastAsia="Times New Roman" w:hAnsi="Times New Roman" w:cs="Times New Roman"/>
          <w:b/>
          <w:bCs/>
          <w:sz w:val="24"/>
          <w:szCs w:val="24"/>
        </w:rPr>
        <w:t>Seasonality:</w:t>
      </w:r>
    </w:p>
    <w:p w:rsidR="00226EC8" w:rsidRPr="00226EC8" w:rsidRDefault="00226EC8" w:rsidP="00226EC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26EC8">
        <w:rPr>
          <w:rFonts w:ascii="Times New Roman" w:eastAsia="Times New Roman" w:hAnsi="Times New Roman" w:cs="Times New Roman"/>
          <w:sz w:val="24"/>
          <w:szCs w:val="24"/>
        </w:rPr>
        <w:t>There is no clear seasonal pattern in this dataset, as the fluctuations seem irregular and not tied to specific intervals or time of the year.</w:t>
      </w:r>
    </w:p>
    <w:p w:rsidR="00D75544" w:rsidRPr="00787381" w:rsidRDefault="00D75544" w:rsidP="00D7554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87381">
        <w:rPr>
          <w:rFonts w:ascii="Times New Roman" w:hAnsi="Times New Roman" w:cs="Times New Roman"/>
          <w:b/>
          <w:sz w:val="24"/>
          <w:szCs w:val="24"/>
        </w:rPr>
        <w:lastRenderedPageBreak/>
        <w:t>Create a second sequence chart choosing the difference option to remove the trend from the time series.</w:t>
      </w:r>
      <w:r w:rsidRPr="00787381">
        <w:rPr>
          <w:rFonts w:ascii="Times New Roman" w:hAnsi="Times New Roman" w:cs="Times New Roman"/>
          <w:b/>
          <w:sz w:val="24"/>
          <w:szCs w:val="24"/>
        </w:rPr>
        <w:br/>
      </w:r>
    </w:p>
    <w:p w:rsidR="00D75544" w:rsidRPr="00787381" w:rsidRDefault="004E7BBC" w:rsidP="00D7554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873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503997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3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544" w:rsidRPr="00787381" w:rsidRDefault="00D75544" w:rsidP="00D7554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75544" w:rsidRPr="00787381" w:rsidRDefault="00D75544" w:rsidP="00D7554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93583" w:rsidRPr="00787381" w:rsidRDefault="00693583" w:rsidP="00693583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Observations from the Differenced Sequence Chart:</w:t>
      </w:r>
    </w:p>
    <w:p w:rsidR="00693583" w:rsidRPr="00693583" w:rsidRDefault="00693583" w:rsidP="006935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93583">
        <w:rPr>
          <w:rFonts w:ascii="Times New Roman" w:eastAsia="Times New Roman" w:hAnsi="Times New Roman" w:cs="Times New Roman"/>
          <w:sz w:val="24"/>
          <w:szCs w:val="24"/>
        </w:rPr>
        <w:t>This differenced approach is useful for analyzing the underlying behavior of the series without the influence of long-term trends.</w:t>
      </w:r>
    </w:p>
    <w:p w:rsidR="00693583" w:rsidRPr="00693583" w:rsidRDefault="00693583" w:rsidP="00787381">
      <w:pPr>
        <w:numPr>
          <w:ilvl w:val="0"/>
          <w:numId w:val="13"/>
        </w:numPr>
        <w:tabs>
          <w:tab w:val="num" w:pos="108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Variability</w:t>
      </w:r>
      <w:r w:rsidRPr="00693583">
        <w:rPr>
          <w:rFonts w:ascii="Times New Roman" w:eastAsia="Times New Roman" w:hAnsi="Times New Roman" w:cs="Times New Roman"/>
          <w:sz w:val="24"/>
          <w:szCs w:val="24"/>
        </w:rPr>
        <w:t>: The differenced values highlight periods of high variability, with noticeable spikes in both positive and negative directions.</w:t>
      </w:r>
      <w:r w:rsidRPr="0078738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93583" w:rsidRPr="00693583" w:rsidRDefault="00693583" w:rsidP="00787381">
      <w:pPr>
        <w:numPr>
          <w:ilvl w:val="0"/>
          <w:numId w:val="13"/>
        </w:numPr>
        <w:tabs>
          <w:tab w:val="num" w:pos="108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No Clear Pattern</w:t>
      </w:r>
      <w:r w:rsidRPr="00693583">
        <w:rPr>
          <w:rFonts w:ascii="Times New Roman" w:eastAsia="Times New Roman" w:hAnsi="Times New Roman" w:cs="Times New Roman"/>
          <w:sz w:val="24"/>
          <w:szCs w:val="24"/>
        </w:rPr>
        <w:t>: The differenced series does not display a consistent pattern or seasonality, suggesting irregular fluctuations in market value.</w:t>
      </w:r>
      <w:proofErr w:type="gramEnd"/>
      <w:r w:rsidRPr="0078738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93583" w:rsidRPr="00693583" w:rsidRDefault="00693583" w:rsidP="00787381">
      <w:pPr>
        <w:numPr>
          <w:ilvl w:val="0"/>
          <w:numId w:val="13"/>
        </w:numPr>
        <w:tabs>
          <w:tab w:val="num" w:pos="108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Volatility Clusters</w:t>
      </w:r>
      <w:r w:rsidRPr="00693583">
        <w:rPr>
          <w:rFonts w:ascii="Times New Roman" w:eastAsia="Times New Roman" w:hAnsi="Times New Roman" w:cs="Times New Roman"/>
          <w:sz w:val="24"/>
          <w:szCs w:val="24"/>
        </w:rPr>
        <w:t>: There are periods where changes are relatively stable, followed by periods of heightened volatility, particularly around 2001-2002.</w:t>
      </w:r>
    </w:p>
    <w:p w:rsidR="00693583" w:rsidRDefault="00693583" w:rsidP="00D75544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4BA8" w:rsidRDefault="00354BA8" w:rsidP="00D75544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4BA8" w:rsidRPr="00787381" w:rsidRDefault="00354BA8" w:rsidP="00D75544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5544" w:rsidRPr="00787381" w:rsidRDefault="00D75544" w:rsidP="00D7554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87381">
        <w:rPr>
          <w:rFonts w:ascii="Times New Roman" w:hAnsi="Times New Roman" w:cs="Times New Roman"/>
          <w:b/>
          <w:sz w:val="24"/>
          <w:szCs w:val="24"/>
        </w:rPr>
        <w:lastRenderedPageBreak/>
        <w:t>Run the expert modeler on the series that you’ve selected and interpret the results</w:t>
      </w:r>
    </w:p>
    <w:p w:rsidR="00D75544" w:rsidRPr="00787381" w:rsidRDefault="00D75544" w:rsidP="00D7554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75544" w:rsidRPr="00787381" w:rsidRDefault="00D75544" w:rsidP="007873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7381">
        <w:rPr>
          <w:rFonts w:ascii="Times New Roman" w:hAnsi="Times New Roman" w:cs="Times New Roman"/>
          <w:sz w:val="24"/>
          <w:szCs w:val="24"/>
        </w:rPr>
        <w:t xml:space="preserve">Explain the type of model selected and </w:t>
      </w:r>
      <w:proofErr w:type="gramStart"/>
      <w:r w:rsidRPr="00787381">
        <w:rPr>
          <w:rFonts w:ascii="Times New Roman" w:hAnsi="Times New Roman" w:cs="Times New Roman"/>
          <w:sz w:val="24"/>
          <w:szCs w:val="24"/>
        </w:rPr>
        <w:t>it's</w:t>
      </w:r>
      <w:proofErr w:type="gramEnd"/>
      <w:r w:rsidRPr="00787381">
        <w:rPr>
          <w:rFonts w:ascii="Times New Roman" w:hAnsi="Times New Roman" w:cs="Times New Roman"/>
          <w:sz w:val="24"/>
          <w:szCs w:val="24"/>
        </w:rPr>
        <w:t xml:space="preserve"> parameters, e.g., if a Holt model is selected, explain that it is an Exponential Smoothing model and the meaning of the alpha and gamma parameters. If an ARIMA model is selected --e.g., </w:t>
      </w:r>
      <w:proofErr w:type="gramStart"/>
      <w:r w:rsidRPr="00787381">
        <w:rPr>
          <w:rFonts w:ascii="Times New Roman" w:hAnsi="Times New Roman" w:cs="Times New Roman"/>
          <w:sz w:val="24"/>
          <w:szCs w:val="24"/>
        </w:rPr>
        <w:t>ARIMA(</w:t>
      </w:r>
      <w:proofErr w:type="gramEnd"/>
      <w:r w:rsidRPr="00787381">
        <w:rPr>
          <w:rFonts w:ascii="Times New Roman" w:hAnsi="Times New Roman" w:cs="Times New Roman"/>
          <w:sz w:val="24"/>
          <w:szCs w:val="24"/>
        </w:rPr>
        <w:t>1,0,1) -- explain the components.</w:t>
      </w:r>
    </w:p>
    <w:p w:rsidR="00D75544" w:rsidRPr="00787381" w:rsidRDefault="00D75544" w:rsidP="00D755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10B6" w:rsidRDefault="00BB10B6" w:rsidP="0078738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Hold Model With Forecast</w:t>
      </w:r>
    </w:p>
    <w:p w:rsidR="00BB10B6" w:rsidRDefault="00BB10B6" w:rsidP="00BB10B6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366297" cy="269443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57" cy="269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228" w:rsidRPr="00F25228" w:rsidRDefault="00F25228" w:rsidP="00F25228">
      <w:pPr>
        <w:pStyle w:val="NormalWeb"/>
        <w:ind w:left="1080"/>
      </w:pPr>
      <w:r w:rsidRPr="00F25228">
        <w:t>The chart demonstrates the application</w:t>
      </w:r>
      <w:r w:rsidR="00E250C2">
        <w:t xml:space="preserve"> of Holt's model on the</w:t>
      </w:r>
      <w:r w:rsidRPr="00F25228">
        <w:t xml:space="preserve"> data, showing:</w:t>
      </w:r>
    </w:p>
    <w:p w:rsidR="00F25228" w:rsidRPr="00F25228" w:rsidRDefault="00F25228" w:rsidP="00F25228">
      <w:pPr>
        <w:numPr>
          <w:ilvl w:val="0"/>
          <w:numId w:val="34"/>
        </w:numPr>
        <w:tabs>
          <w:tab w:val="clear" w:pos="720"/>
          <w:tab w:val="num" w:pos="1800"/>
        </w:tabs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25228">
        <w:rPr>
          <w:rStyle w:val="Strong"/>
          <w:rFonts w:ascii="Times New Roman" w:hAnsi="Times New Roman" w:cs="Times New Roman"/>
          <w:sz w:val="24"/>
          <w:szCs w:val="24"/>
        </w:rPr>
        <w:t>Original Data</w:t>
      </w:r>
      <w:r w:rsidRPr="00F25228">
        <w:rPr>
          <w:rFonts w:ascii="Times New Roman" w:hAnsi="Times New Roman" w:cs="Times New Roman"/>
          <w:sz w:val="24"/>
          <w:szCs w:val="24"/>
        </w:rPr>
        <w:t>: The observed values from January 1999 to December 2003.</w:t>
      </w:r>
    </w:p>
    <w:p w:rsidR="00F25228" w:rsidRPr="00F25228" w:rsidRDefault="00F25228" w:rsidP="00F25228">
      <w:pPr>
        <w:numPr>
          <w:ilvl w:val="0"/>
          <w:numId w:val="34"/>
        </w:numPr>
        <w:tabs>
          <w:tab w:val="clear" w:pos="720"/>
          <w:tab w:val="num" w:pos="1800"/>
        </w:tabs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25228">
        <w:rPr>
          <w:rStyle w:val="Strong"/>
          <w:rFonts w:ascii="Times New Roman" w:hAnsi="Times New Roman" w:cs="Times New Roman"/>
          <w:sz w:val="24"/>
          <w:szCs w:val="24"/>
        </w:rPr>
        <w:t>Holt Fitted Values</w:t>
      </w:r>
      <w:r w:rsidRPr="00F25228">
        <w:rPr>
          <w:rFonts w:ascii="Times New Roman" w:hAnsi="Times New Roman" w:cs="Times New Roman"/>
          <w:sz w:val="24"/>
          <w:szCs w:val="24"/>
        </w:rPr>
        <w:t>: The model's fitted values, which closely follow the original data's trend.</w:t>
      </w:r>
    </w:p>
    <w:p w:rsidR="00F25228" w:rsidRPr="00F25228" w:rsidRDefault="00F25228" w:rsidP="00F25228">
      <w:pPr>
        <w:numPr>
          <w:ilvl w:val="0"/>
          <w:numId w:val="34"/>
        </w:numPr>
        <w:tabs>
          <w:tab w:val="clear" w:pos="720"/>
          <w:tab w:val="num" w:pos="1800"/>
        </w:tabs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25228">
        <w:rPr>
          <w:rStyle w:val="Strong"/>
          <w:rFonts w:ascii="Times New Roman" w:hAnsi="Times New Roman" w:cs="Times New Roman"/>
          <w:sz w:val="24"/>
          <w:szCs w:val="24"/>
        </w:rPr>
        <w:t>Forecast</w:t>
      </w:r>
      <w:r w:rsidRPr="00F25228">
        <w:rPr>
          <w:rFonts w:ascii="Times New Roman" w:hAnsi="Times New Roman" w:cs="Times New Roman"/>
          <w:sz w:val="24"/>
          <w:szCs w:val="24"/>
        </w:rPr>
        <w:t>: A 12-month projection beyond December 2003, indicating a continuation of the upward trend.</w:t>
      </w:r>
    </w:p>
    <w:p w:rsidR="00F25228" w:rsidRPr="00AF5510" w:rsidRDefault="00F25228" w:rsidP="00F25228">
      <w:pPr>
        <w:pStyle w:val="Heading4"/>
        <w:ind w:left="108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F5510">
        <w:rPr>
          <w:rFonts w:ascii="Times New Roman" w:hAnsi="Times New Roman" w:cs="Times New Roman"/>
          <w:i w:val="0"/>
          <w:color w:val="auto"/>
          <w:sz w:val="24"/>
          <w:szCs w:val="24"/>
        </w:rPr>
        <w:t>Forecasted Values:</w:t>
      </w:r>
    </w:p>
    <w:p w:rsidR="00F25228" w:rsidRPr="00F25228" w:rsidRDefault="00F25228" w:rsidP="00F25228">
      <w:pPr>
        <w:numPr>
          <w:ilvl w:val="0"/>
          <w:numId w:val="35"/>
        </w:numPr>
        <w:tabs>
          <w:tab w:val="clear" w:pos="720"/>
          <w:tab w:val="num" w:pos="1800"/>
        </w:tabs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25228">
        <w:rPr>
          <w:rFonts w:ascii="Times New Roman" w:hAnsi="Times New Roman" w:cs="Times New Roman"/>
          <w:sz w:val="24"/>
          <w:szCs w:val="24"/>
        </w:rPr>
        <w:t>January 2004: 55,222</w:t>
      </w:r>
    </w:p>
    <w:p w:rsidR="00F25228" w:rsidRPr="00F25228" w:rsidRDefault="00F25228" w:rsidP="00F25228">
      <w:pPr>
        <w:numPr>
          <w:ilvl w:val="0"/>
          <w:numId w:val="35"/>
        </w:numPr>
        <w:tabs>
          <w:tab w:val="clear" w:pos="720"/>
          <w:tab w:val="num" w:pos="1800"/>
        </w:tabs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25228">
        <w:rPr>
          <w:rFonts w:ascii="Times New Roman" w:hAnsi="Times New Roman" w:cs="Times New Roman"/>
          <w:sz w:val="24"/>
          <w:szCs w:val="24"/>
        </w:rPr>
        <w:t>February 2004: 56,817</w:t>
      </w:r>
    </w:p>
    <w:p w:rsidR="00F25228" w:rsidRPr="00F25228" w:rsidRDefault="00F25228" w:rsidP="00F25228">
      <w:pPr>
        <w:numPr>
          <w:ilvl w:val="0"/>
          <w:numId w:val="35"/>
        </w:numPr>
        <w:tabs>
          <w:tab w:val="clear" w:pos="720"/>
          <w:tab w:val="num" w:pos="1800"/>
        </w:tabs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25228">
        <w:rPr>
          <w:rFonts w:ascii="Times New Roman" w:hAnsi="Times New Roman" w:cs="Times New Roman"/>
          <w:sz w:val="24"/>
          <w:szCs w:val="24"/>
        </w:rPr>
        <w:t>March 2004: 58,412</w:t>
      </w:r>
    </w:p>
    <w:p w:rsidR="00F25228" w:rsidRPr="00F25228" w:rsidRDefault="00F25228" w:rsidP="00F25228">
      <w:pPr>
        <w:numPr>
          <w:ilvl w:val="0"/>
          <w:numId w:val="35"/>
        </w:numPr>
        <w:tabs>
          <w:tab w:val="clear" w:pos="720"/>
          <w:tab w:val="num" w:pos="1800"/>
        </w:tabs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25228">
        <w:rPr>
          <w:rFonts w:ascii="Times New Roman" w:hAnsi="Times New Roman" w:cs="Times New Roman"/>
          <w:sz w:val="24"/>
          <w:szCs w:val="24"/>
        </w:rPr>
        <w:t>April 2004: 60,007</w:t>
      </w:r>
    </w:p>
    <w:p w:rsidR="00D75544" w:rsidRPr="00787381" w:rsidRDefault="00D75544" w:rsidP="0078738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87381">
        <w:rPr>
          <w:rFonts w:ascii="Times New Roman" w:hAnsi="Times New Roman" w:cs="Times New Roman"/>
          <w:b/>
          <w:sz w:val="24"/>
          <w:szCs w:val="24"/>
        </w:rPr>
        <w:t>Hold Model</w:t>
      </w:r>
      <w:r w:rsidR="00963A52">
        <w:rPr>
          <w:rFonts w:ascii="Times New Roman" w:hAnsi="Times New Roman" w:cs="Times New Roman"/>
          <w:b/>
          <w:sz w:val="24"/>
          <w:szCs w:val="24"/>
        </w:rPr>
        <w:t xml:space="preserve"> Parameters</w:t>
      </w:r>
    </w:p>
    <w:p w:rsidR="000A15A6" w:rsidRPr="00963A52" w:rsidRDefault="000A15A6" w:rsidP="000A15A6">
      <w:pPr>
        <w:pStyle w:val="NormalWeb"/>
        <w:numPr>
          <w:ilvl w:val="0"/>
          <w:numId w:val="28"/>
        </w:numPr>
      </w:pPr>
      <w:r w:rsidRPr="00963A52">
        <w:rPr>
          <w:rStyle w:val="Strong"/>
        </w:rPr>
        <w:t>Alpha (</w:t>
      </w:r>
      <w:r w:rsidRPr="00963A52">
        <w:rPr>
          <w:rStyle w:val="katex-mathml"/>
          <w:b/>
          <w:bCs/>
        </w:rPr>
        <w:t>α</w:t>
      </w:r>
      <w:r w:rsidRPr="00963A52">
        <w:rPr>
          <w:rStyle w:val="Strong"/>
        </w:rPr>
        <w:t>)</w:t>
      </w:r>
      <w:r w:rsidRPr="00963A52">
        <w:t xml:space="preserve">: The </w:t>
      </w:r>
      <w:r w:rsidRPr="00963A52">
        <w:rPr>
          <w:rStyle w:val="Strong"/>
        </w:rPr>
        <w:t>smoothing parameter for the level</w:t>
      </w:r>
      <w:r w:rsidRPr="00963A52">
        <w:t>.</w:t>
      </w:r>
    </w:p>
    <w:p w:rsidR="000A15A6" w:rsidRPr="00963A52" w:rsidRDefault="000A15A6" w:rsidP="00963A52">
      <w:pPr>
        <w:numPr>
          <w:ilvl w:val="1"/>
          <w:numId w:val="28"/>
        </w:numPr>
        <w:tabs>
          <w:tab w:val="clear" w:pos="2160"/>
        </w:tabs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963A52">
        <w:rPr>
          <w:rFonts w:ascii="Times New Roman" w:hAnsi="Times New Roman" w:cs="Times New Roman"/>
          <w:sz w:val="24"/>
          <w:szCs w:val="24"/>
        </w:rPr>
        <w:t>Controls how much weight is given to the most recent observation relative to the past data.</w:t>
      </w:r>
    </w:p>
    <w:p w:rsidR="000A15A6" w:rsidRPr="00963A52" w:rsidRDefault="000A15A6" w:rsidP="00963A52">
      <w:pPr>
        <w:numPr>
          <w:ilvl w:val="1"/>
          <w:numId w:val="28"/>
        </w:numPr>
        <w:tabs>
          <w:tab w:val="clear" w:pos="2160"/>
        </w:tabs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963A52">
        <w:rPr>
          <w:rFonts w:ascii="Times New Roman" w:hAnsi="Times New Roman" w:cs="Times New Roman"/>
          <w:sz w:val="24"/>
          <w:szCs w:val="24"/>
        </w:rPr>
        <w:lastRenderedPageBreak/>
        <w:t>Ranges between 0 and 1:</w:t>
      </w:r>
    </w:p>
    <w:p w:rsidR="000A15A6" w:rsidRPr="00963A52" w:rsidRDefault="000A15A6" w:rsidP="00963A52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63A52">
        <w:rPr>
          <w:rStyle w:val="Strong"/>
          <w:rFonts w:ascii="Times New Roman" w:hAnsi="Times New Roman" w:cs="Times New Roman"/>
          <w:sz w:val="24"/>
          <w:szCs w:val="24"/>
        </w:rPr>
        <w:t xml:space="preserve">Low </w:t>
      </w:r>
      <w:r w:rsidRPr="00963A52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α</w:t>
      </w:r>
      <w:r w:rsidRPr="00963A52">
        <w:rPr>
          <w:rFonts w:ascii="Times New Roman" w:hAnsi="Times New Roman" w:cs="Times New Roman"/>
          <w:sz w:val="24"/>
          <w:szCs w:val="24"/>
        </w:rPr>
        <w:t>: Smoother series but slower adaptation to changes.</w:t>
      </w:r>
    </w:p>
    <w:p w:rsidR="000A15A6" w:rsidRPr="00963A52" w:rsidRDefault="000A15A6" w:rsidP="00963A52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63A52">
        <w:rPr>
          <w:rStyle w:val="Strong"/>
          <w:rFonts w:ascii="Times New Roman" w:hAnsi="Times New Roman" w:cs="Times New Roman"/>
          <w:sz w:val="24"/>
          <w:szCs w:val="24"/>
        </w:rPr>
        <w:t xml:space="preserve">High </w:t>
      </w:r>
      <w:r w:rsidRPr="00963A52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α</w:t>
      </w:r>
      <w:r w:rsidRPr="00963A52">
        <w:rPr>
          <w:rFonts w:ascii="Times New Roman" w:hAnsi="Times New Roman" w:cs="Times New Roman"/>
          <w:sz w:val="24"/>
          <w:szCs w:val="24"/>
        </w:rPr>
        <w:t>: Reacts quickly to changes but may capture too much noise.</w:t>
      </w:r>
      <w:r w:rsidR="00854FD9">
        <w:rPr>
          <w:rFonts w:ascii="Times New Roman" w:hAnsi="Times New Roman" w:cs="Times New Roman"/>
          <w:sz w:val="24"/>
          <w:szCs w:val="24"/>
        </w:rPr>
        <w:br/>
      </w:r>
    </w:p>
    <w:p w:rsidR="000A15A6" w:rsidRPr="00963A52" w:rsidRDefault="000A15A6" w:rsidP="000A15A6">
      <w:pPr>
        <w:pStyle w:val="NormalWeb"/>
        <w:numPr>
          <w:ilvl w:val="0"/>
          <w:numId w:val="28"/>
        </w:numPr>
      </w:pPr>
      <w:r w:rsidRPr="00963A52">
        <w:rPr>
          <w:rStyle w:val="Strong"/>
        </w:rPr>
        <w:t>Gamma (</w:t>
      </w:r>
      <w:r w:rsidRPr="00963A52">
        <w:rPr>
          <w:rStyle w:val="katex-mathml"/>
          <w:b/>
          <w:bCs/>
        </w:rPr>
        <w:t>γ</w:t>
      </w:r>
      <w:r w:rsidRPr="00963A52">
        <w:rPr>
          <w:rStyle w:val="Strong"/>
        </w:rPr>
        <w:t>)</w:t>
      </w:r>
      <w:r w:rsidRPr="00963A52">
        <w:t xml:space="preserve">: The </w:t>
      </w:r>
      <w:r w:rsidRPr="00963A52">
        <w:rPr>
          <w:rStyle w:val="Strong"/>
        </w:rPr>
        <w:t>smoothing parameter for the trend</w:t>
      </w:r>
      <w:r w:rsidRPr="00963A52">
        <w:t>.</w:t>
      </w:r>
    </w:p>
    <w:p w:rsidR="000A15A6" w:rsidRPr="00963A52" w:rsidRDefault="000A15A6" w:rsidP="00963A52">
      <w:pPr>
        <w:numPr>
          <w:ilvl w:val="1"/>
          <w:numId w:val="28"/>
        </w:numPr>
        <w:tabs>
          <w:tab w:val="clear" w:pos="2160"/>
        </w:tabs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963A52">
        <w:rPr>
          <w:rFonts w:ascii="Times New Roman" w:hAnsi="Times New Roman" w:cs="Times New Roman"/>
          <w:sz w:val="24"/>
          <w:szCs w:val="24"/>
        </w:rPr>
        <w:t>Controls how much weight is given to the trend component over time.</w:t>
      </w:r>
    </w:p>
    <w:p w:rsidR="000A15A6" w:rsidRPr="00963A52" w:rsidRDefault="000A15A6" w:rsidP="00963A52">
      <w:pPr>
        <w:numPr>
          <w:ilvl w:val="1"/>
          <w:numId w:val="28"/>
        </w:numPr>
        <w:tabs>
          <w:tab w:val="clear" w:pos="2160"/>
        </w:tabs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963A52">
        <w:rPr>
          <w:rFonts w:ascii="Times New Roman" w:hAnsi="Times New Roman" w:cs="Times New Roman"/>
          <w:sz w:val="24"/>
          <w:szCs w:val="24"/>
        </w:rPr>
        <w:t>Ranges between 0 and 1:</w:t>
      </w:r>
    </w:p>
    <w:p w:rsidR="000A15A6" w:rsidRPr="00963A52" w:rsidRDefault="000A15A6" w:rsidP="00963A52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63A52">
        <w:rPr>
          <w:rStyle w:val="Strong"/>
          <w:rFonts w:ascii="Times New Roman" w:hAnsi="Times New Roman" w:cs="Times New Roman"/>
          <w:sz w:val="24"/>
          <w:szCs w:val="24"/>
        </w:rPr>
        <w:t xml:space="preserve">Low </w:t>
      </w:r>
      <w:r w:rsidRPr="00963A52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γ</w:t>
      </w:r>
      <w:r w:rsidRPr="00963A52">
        <w:rPr>
          <w:rFonts w:ascii="Times New Roman" w:hAnsi="Times New Roman" w:cs="Times New Roman"/>
          <w:sz w:val="24"/>
          <w:szCs w:val="24"/>
        </w:rPr>
        <w:t>: A more stable trend estimate.</w:t>
      </w:r>
    </w:p>
    <w:p w:rsidR="000A15A6" w:rsidRPr="00963A52" w:rsidRDefault="000A15A6" w:rsidP="00963A52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63A52">
        <w:rPr>
          <w:rStyle w:val="Strong"/>
          <w:rFonts w:ascii="Times New Roman" w:hAnsi="Times New Roman" w:cs="Times New Roman"/>
          <w:sz w:val="24"/>
          <w:szCs w:val="24"/>
        </w:rPr>
        <w:t xml:space="preserve">High </w:t>
      </w:r>
      <w:r w:rsidRPr="00963A52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γ</w:t>
      </w:r>
      <w:r w:rsidRPr="00963A52">
        <w:rPr>
          <w:rFonts w:ascii="Times New Roman" w:hAnsi="Times New Roman" w:cs="Times New Roman"/>
          <w:sz w:val="24"/>
          <w:szCs w:val="24"/>
        </w:rPr>
        <w:t>: A trend estimate that adapts quickly to changes.</w:t>
      </w:r>
    </w:p>
    <w:p w:rsidR="000A15A6" w:rsidRPr="00787381" w:rsidRDefault="000A15A6" w:rsidP="00D755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5544" w:rsidRPr="00787381" w:rsidRDefault="00D75544" w:rsidP="00D75544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87381">
        <w:rPr>
          <w:rFonts w:ascii="Times New Roman" w:hAnsi="Times New Roman" w:cs="Times New Roman"/>
          <w:b/>
          <w:sz w:val="24"/>
          <w:szCs w:val="24"/>
        </w:rPr>
        <w:t>Interpret the Stationery R-squared, Mean Absolute Percent Error (MAPE), and Maximum Absolute Percent Error</w:t>
      </w:r>
      <w:r w:rsidR="00CB3AB5" w:rsidRPr="00787381">
        <w:rPr>
          <w:rFonts w:ascii="Times New Roman" w:hAnsi="Times New Roman" w:cs="Times New Roman"/>
          <w:b/>
          <w:sz w:val="24"/>
          <w:szCs w:val="24"/>
        </w:rPr>
        <w:br/>
      </w:r>
    </w:p>
    <w:p w:rsidR="00D75544" w:rsidRDefault="001A0BDF" w:rsidP="00CB3AB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873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1277" cy="1990493"/>
            <wp:effectExtent l="19050" t="0" r="2323" b="0"/>
            <wp:docPr id="2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91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BDF" w:rsidRPr="00787381" w:rsidRDefault="001A0BDF" w:rsidP="001A0BDF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Model Fit:</w:t>
      </w:r>
    </w:p>
    <w:p w:rsidR="001A0BDF" w:rsidRPr="001A0BDF" w:rsidRDefault="001A0BDF" w:rsidP="007873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Stationary R-squared (0.121)</w:t>
      </w:r>
      <w:r w:rsidRPr="001A0BD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0BDF" w:rsidRPr="001A0BDF" w:rsidRDefault="001A0BDF" w:rsidP="007873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BDF">
        <w:rPr>
          <w:rFonts w:ascii="Times New Roman" w:eastAsia="Times New Roman" w:hAnsi="Times New Roman" w:cs="Times New Roman"/>
          <w:sz w:val="24"/>
          <w:szCs w:val="24"/>
        </w:rPr>
        <w:t>Measures how well the model explains the variance in a stationary version of the data (adjusted for trend/seasonality).</w:t>
      </w:r>
    </w:p>
    <w:p w:rsidR="001A0BDF" w:rsidRPr="001A0BDF" w:rsidRDefault="001A0BDF" w:rsidP="007873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BDF">
        <w:rPr>
          <w:rFonts w:ascii="Times New Roman" w:eastAsia="Times New Roman" w:hAnsi="Times New Roman" w:cs="Times New Roman"/>
          <w:sz w:val="24"/>
          <w:szCs w:val="24"/>
        </w:rPr>
        <w:t>A value of 0.121 suggests the model has limited explanatory power for the stationary data.</w:t>
      </w:r>
    </w:p>
    <w:p w:rsidR="001A0BDF" w:rsidRPr="001A0BDF" w:rsidRDefault="001A0BDF" w:rsidP="007873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R-squared (0.999)</w:t>
      </w:r>
      <w:r w:rsidRPr="001A0BD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0BDF" w:rsidRPr="001A0BDF" w:rsidRDefault="001A0BDF" w:rsidP="0078738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BDF">
        <w:rPr>
          <w:rFonts w:ascii="Times New Roman" w:eastAsia="Times New Roman" w:hAnsi="Times New Roman" w:cs="Times New Roman"/>
          <w:sz w:val="24"/>
          <w:szCs w:val="24"/>
        </w:rPr>
        <w:t>Indicates the proportion of variance explained by the model for the original data (not stationary-transformed).</w:t>
      </w:r>
    </w:p>
    <w:p w:rsidR="001A0BDF" w:rsidRPr="001A0BDF" w:rsidRDefault="001A0BDF" w:rsidP="0078738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BDF">
        <w:rPr>
          <w:rFonts w:ascii="Times New Roman" w:eastAsia="Times New Roman" w:hAnsi="Times New Roman" w:cs="Times New Roman"/>
          <w:sz w:val="24"/>
          <w:szCs w:val="24"/>
        </w:rPr>
        <w:t>A near-perfect score (0.999) implies the model fits the original data exceptionally well.</w:t>
      </w:r>
    </w:p>
    <w:p w:rsidR="001A0BDF" w:rsidRPr="001A0BDF" w:rsidRDefault="001A0BDF" w:rsidP="007873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MAPE (0.940)</w:t>
      </w:r>
      <w:r w:rsidRPr="001A0BD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0BDF" w:rsidRPr="001A0BDF" w:rsidRDefault="001A0BDF" w:rsidP="007873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BDF">
        <w:rPr>
          <w:rFonts w:ascii="Times New Roman" w:eastAsia="Times New Roman" w:hAnsi="Times New Roman" w:cs="Times New Roman"/>
          <w:sz w:val="24"/>
          <w:szCs w:val="24"/>
        </w:rPr>
        <w:lastRenderedPageBreak/>
        <w:t>Mean Absolute Percent Error represents the average percentage error between actual and predicted values.</w:t>
      </w:r>
    </w:p>
    <w:p w:rsidR="001A0BDF" w:rsidRPr="001A0BDF" w:rsidRDefault="001A0BDF" w:rsidP="007873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BDF">
        <w:rPr>
          <w:rFonts w:ascii="Times New Roman" w:eastAsia="Times New Roman" w:hAnsi="Times New Roman" w:cs="Times New Roman"/>
          <w:sz w:val="24"/>
          <w:szCs w:val="24"/>
        </w:rPr>
        <w:t>At less than 1% (0.940), the model demonstrates excellent accuracy.</w:t>
      </w:r>
    </w:p>
    <w:p w:rsidR="001A0BDF" w:rsidRPr="001A0BDF" w:rsidRDefault="001A0BDF" w:rsidP="007873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MaxAPE</w:t>
      </w:r>
      <w:proofErr w:type="spellEnd"/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(1.866)</w:t>
      </w:r>
      <w:r w:rsidRPr="001A0BD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0BDF" w:rsidRPr="001A0BDF" w:rsidRDefault="001A0BDF" w:rsidP="007873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BDF">
        <w:rPr>
          <w:rFonts w:ascii="Times New Roman" w:eastAsia="Times New Roman" w:hAnsi="Times New Roman" w:cs="Times New Roman"/>
          <w:sz w:val="24"/>
          <w:szCs w:val="24"/>
        </w:rPr>
        <w:t>Maximum Absolute Percent Error is the largest percentage error in the dataset.</w:t>
      </w:r>
    </w:p>
    <w:p w:rsidR="001A0BDF" w:rsidRPr="001A0BDF" w:rsidRDefault="001A0BDF" w:rsidP="007873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BDF">
        <w:rPr>
          <w:rFonts w:ascii="Times New Roman" w:eastAsia="Times New Roman" w:hAnsi="Times New Roman" w:cs="Times New Roman"/>
          <w:sz w:val="24"/>
          <w:szCs w:val="24"/>
        </w:rPr>
        <w:t>The maximum error of 1.866% indicates the model performs well across all observations.</w:t>
      </w:r>
    </w:p>
    <w:p w:rsidR="001A0BDF" w:rsidRPr="001A0BDF" w:rsidRDefault="001A0BDF" w:rsidP="001A0BDF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0BDF">
        <w:rPr>
          <w:rFonts w:ascii="Times New Roman" w:eastAsia="Times New Roman" w:hAnsi="Times New Roman" w:cs="Times New Roman"/>
          <w:b/>
          <w:bCs/>
          <w:sz w:val="24"/>
          <w:szCs w:val="24"/>
        </w:rPr>
        <w:t>Implications:</w:t>
      </w:r>
    </w:p>
    <w:p w:rsidR="001A0BDF" w:rsidRPr="001A0BDF" w:rsidRDefault="001A0BDF" w:rsidP="00787381">
      <w:pPr>
        <w:numPr>
          <w:ilvl w:val="0"/>
          <w:numId w:val="15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A0BDF">
        <w:rPr>
          <w:rFonts w:ascii="Times New Roman" w:eastAsia="Times New Roman" w:hAnsi="Times New Roman" w:cs="Times New Roman"/>
          <w:sz w:val="24"/>
          <w:szCs w:val="24"/>
        </w:rPr>
        <w:t>The model fits the original data exceptionally well (</w:t>
      </w: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R-squared = 0.999</w:t>
      </w:r>
      <w:r w:rsidRPr="001A0BDF">
        <w:rPr>
          <w:rFonts w:ascii="Times New Roman" w:eastAsia="Times New Roman" w:hAnsi="Times New Roman" w:cs="Times New Roman"/>
          <w:sz w:val="24"/>
          <w:szCs w:val="24"/>
        </w:rPr>
        <w:t>) but struggles with explaining stationary variations (</w:t>
      </w: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Stationary R-squared = 0.121</w:t>
      </w:r>
      <w:r w:rsidRPr="001A0BDF">
        <w:rPr>
          <w:rFonts w:ascii="Times New Roman" w:eastAsia="Times New Roman" w:hAnsi="Times New Roman" w:cs="Times New Roman"/>
          <w:sz w:val="24"/>
          <w:szCs w:val="24"/>
        </w:rPr>
        <w:t>).</w:t>
      </w:r>
      <w:r w:rsidR="009A4D5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0BDF" w:rsidRPr="001A0BDF" w:rsidRDefault="001A0BDF" w:rsidP="00787381">
      <w:pPr>
        <w:numPr>
          <w:ilvl w:val="0"/>
          <w:numId w:val="15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A0BDF">
        <w:rPr>
          <w:rFonts w:ascii="Times New Roman" w:eastAsia="Times New Roman" w:hAnsi="Times New Roman" w:cs="Times New Roman"/>
          <w:sz w:val="24"/>
          <w:szCs w:val="24"/>
        </w:rPr>
        <w:t xml:space="preserve">The forecast errors are minimal, as evidenced by low </w:t>
      </w: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MAPE (0.940%)</w:t>
      </w:r>
      <w:r w:rsidRPr="001A0BD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MaxAPE</w:t>
      </w:r>
      <w:proofErr w:type="spellEnd"/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(1.866%)</w:t>
      </w:r>
      <w:r w:rsidRPr="001A0B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4D5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0BDF" w:rsidRDefault="001A0BDF" w:rsidP="00787381">
      <w:pPr>
        <w:numPr>
          <w:ilvl w:val="0"/>
          <w:numId w:val="15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A0BDF">
        <w:rPr>
          <w:rFonts w:ascii="Times New Roman" w:eastAsia="Times New Roman" w:hAnsi="Times New Roman" w:cs="Times New Roman"/>
          <w:sz w:val="24"/>
          <w:szCs w:val="24"/>
        </w:rPr>
        <w:t xml:space="preserve">High </w:t>
      </w:r>
      <w:proofErr w:type="spellStart"/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MaxAE</w:t>
      </w:r>
      <w:proofErr w:type="spellEnd"/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(928.032)</w:t>
      </w:r>
      <w:r w:rsidRPr="001A0BDF">
        <w:rPr>
          <w:rFonts w:ascii="Times New Roman" w:eastAsia="Times New Roman" w:hAnsi="Times New Roman" w:cs="Times New Roman"/>
          <w:sz w:val="24"/>
          <w:szCs w:val="24"/>
        </w:rPr>
        <w:t xml:space="preserve"> could indicate occasional outlier deviations, possibly requiring further exploration.</w:t>
      </w:r>
    </w:p>
    <w:p w:rsidR="00D75544" w:rsidRPr="00787381" w:rsidRDefault="00D75544" w:rsidP="00D7554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87381">
        <w:rPr>
          <w:rFonts w:ascii="Times New Roman" w:hAnsi="Times New Roman" w:cs="Times New Roman"/>
          <w:b/>
          <w:sz w:val="24"/>
          <w:szCs w:val="24"/>
        </w:rPr>
        <w:t>Assess the test assumption of no autocorrelation by interpreting the residual PACF plot.</w:t>
      </w:r>
    </w:p>
    <w:p w:rsidR="00D75544" w:rsidRPr="00787381" w:rsidRDefault="00D75544" w:rsidP="00D7554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A0BDF" w:rsidRPr="00787381" w:rsidRDefault="00404BCB" w:rsidP="0025181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8738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552711" cy="3273552"/>
            <wp:effectExtent l="1905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568" cy="3275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BCB" w:rsidRPr="00787381" w:rsidRDefault="00404BCB" w:rsidP="0025181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87381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3600" cy="4056619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6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BCB" w:rsidRPr="00404BCB" w:rsidRDefault="00404BCB" w:rsidP="00404BCB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Key Observations from Residual PACF</w:t>
      </w:r>
    </w:p>
    <w:p w:rsidR="00404BCB" w:rsidRPr="00404BCB" w:rsidRDefault="00404BCB" w:rsidP="00787381">
      <w:pPr>
        <w:numPr>
          <w:ilvl w:val="0"/>
          <w:numId w:val="20"/>
        </w:numPr>
        <w:tabs>
          <w:tab w:val="num" w:pos="108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Lag 1 (0.064)</w:t>
      </w:r>
      <w:r w:rsidRPr="00404B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4BCB" w:rsidRPr="00404BCB" w:rsidRDefault="00404BCB" w:rsidP="00787381">
      <w:pPr>
        <w:numPr>
          <w:ilvl w:val="1"/>
          <w:numId w:val="20"/>
        </w:numPr>
        <w:tabs>
          <w:tab w:val="num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04BCB">
        <w:rPr>
          <w:rFonts w:ascii="Times New Roman" w:eastAsia="Times New Roman" w:hAnsi="Times New Roman" w:cs="Times New Roman"/>
          <w:sz w:val="24"/>
          <w:szCs w:val="24"/>
        </w:rPr>
        <w:t>A small positive correlation exists at lag 1, suggesting minimal short-term dependency in residuals.</w:t>
      </w:r>
    </w:p>
    <w:p w:rsidR="00404BCB" w:rsidRPr="00404BCB" w:rsidRDefault="00404BCB" w:rsidP="00787381">
      <w:pPr>
        <w:numPr>
          <w:ilvl w:val="0"/>
          <w:numId w:val="20"/>
        </w:numPr>
        <w:tabs>
          <w:tab w:val="num" w:pos="108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Lag 2 (0.015)</w:t>
      </w:r>
      <w:r w:rsidRPr="00404B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4BCB" w:rsidRPr="00404BCB" w:rsidRDefault="00404BCB" w:rsidP="00787381">
      <w:pPr>
        <w:numPr>
          <w:ilvl w:val="1"/>
          <w:numId w:val="20"/>
        </w:numPr>
        <w:tabs>
          <w:tab w:val="num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04BCB">
        <w:rPr>
          <w:rFonts w:ascii="Times New Roman" w:eastAsia="Times New Roman" w:hAnsi="Times New Roman" w:cs="Times New Roman"/>
          <w:sz w:val="24"/>
          <w:szCs w:val="24"/>
        </w:rPr>
        <w:t>Almost no correlation at lag 2, indicating little to no dependence between values two steps apart.</w:t>
      </w:r>
    </w:p>
    <w:p w:rsidR="00404BCB" w:rsidRPr="00404BCB" w:rsidRDefault="00404BCB" w:rsidP="00787381">
      <w:pPr>
        <w:numPr>
          <w:ilvl w:val="0"/>
          <w:numId w:val="20"/>
        </w:numPr>
        <w:tabs>
          <w:tab w:val="num" w:pos="108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Lags 3 to 6</w:t>
      </w:r>
      <w:r w:rsidRPr="00404B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4BCB" w:rsidRPr="00404BCB" w:rsidRDefault="00404BCB" w:rsidP="00787381">
      <w:pPr>
        <w:numPr>
          <w:ilvl w:val="1"/>
          <w:numId w:val="20"/>
        </w:numPr>
        <w:tabs>
          <w:tab w:val="num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04BCB">
        <w:rPr>
          <w:rFonts w:ascii="Times New Roman" w:eastAsia="Times New Roman" w:hAnsi="Times New Roman" w:cs="Times New Roman"/>
          <w:sz w:val="24"/>
          <w:szCs w:val="24"/>
        </w:rPr>
        <w:t>Lag 4 (-0.222) and Lag 6 (-0.301) show stronger negative correlations, suggesting potential systematic error patterns that may require further investigation.</w:t>
      </w:r>
    </w:p>
    <w:p w:rsidR="00404BCB" w:rsidRPr="00404BCB" w:rsidRDefault="00404BCB" w:rsidP="00787381">
      <w:pPr>
        <w:numPr>
          <w:ilvl w:val="1"/>
          <w:numId w:val="20"/>
        </w:numPr>
        <w:tabs>
          <w:tab w:val="num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04BCB">
        <w:rPr>
          <w:rFonts w:ascii="Times New Roman" w:eastAsia="Times New Roman" w:hAnsi="Times New Roman" w:cs="Times New Roman"/>
          <w:sz w:val="24"/>
          <w:szCs w:val="24"/>
        </w:rPr>
        <w:t xml:space="preserve">These spikes might indicate model </w:t>
      </w:r>
      <w:proofErr w:type="spellStart"/>
      <w:r w:rsidRPr="00404BCB">
        <w:rPr>
          <w:rFonts w:ascii="Times New Roman" w:eastAsia="Times New Roman" w:hAnsi="Times New Roman" w:cs="Times New Roman"/>
          <w:sz w:val="24"/>
          <w:szCs w:val="24"/>
        </w:rPr>
        <w:t>underfitting</w:t>
      </w:r>
      <w:proofErr w:type="spellEnd"/>
      <w:r w:rsidRPr="00404BCB">
        <w:rPr>
          <w:rFonts w:ascii="Times New Roman" w:eastAsia="Times New Roman" w:hAnsi="Times New Roman" w:cs="Times New Roman"/>
          <w:sz w:val="24"/>
          <w:szCs w:val="24"/>
        </w:rPr>
        <w:t xml:space="preserve"> or residual autocorrelation.</w:t>
      </w:r>
    </w:p>
    <w:p w:rsidR="00404BCB" w:rsidRPr="00404BCB" w:rsidRDefault="00404BCB" w:rsidP="00787381">
      <w:pPr>
        <w:numPr>
          <w:ilvl w:val="0"/>
          <w:numId w:val="20"/>
        </w:numPr>
        <w:tabs>
          <w:tab w:val="num" w:pos="108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Lag 7 to 12</w:t>
      </w:r>
      <w:r w:rsidRPr="00404B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4BCB" w:rsidRPr="00404BCB" w:rsidRDefault="00404BCB" w:rsidP="00787381">
      <w:pPr>
        <w:numPr>
          <w:ilvl w:val="1"/>
          <w:numId w:val="20"/>
        </w:numPr>
        <w:tabs>
          <w:tab w:val="num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04BCB">
        <w:rPr>
          <w:rFonts w:ascii="Times New Roman" w:eastAsia="Times New Roman" w:hAnsi="Times New Roman" w:cs="Times New Roman"/>
          <w:sz w:val="24"/>
          <w:szCs w:val="24"/>
        </w:rPr>
        <w:t>Most lags show weak correlations, but Lag 8 (0.158) and Lag 10 (0.216) are moderately positive.</w:t>
      </w:r>
    </w:p>
    <w:p w:rsidR="00404BCB" w:rsidRPr="00404BCB" w:rsidRDefault="00404BCB" w:rsidP="00787381">
      <w:pPr>
        <w:numPr>
          <w:ilvl w:val="1"/>
          <w:numId w:val="20"/>
        </w:numPr>
        <w:tabs>
          <w:tab w:val="num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04BCB">
        <w:rPr>
          <w:rFonts w:ascii="Times New Roman" w:eastAsia="Times New Roman" w:hAnsi="Times New Roman" w:cs="Times New Roman"/>
          <w:sz w:val="24"/>
          <w:szCs w:val="24"/>
        </w:rPr>
        <w:t>Residual patterns around these lags suggest some short-term relationships remain unexplained.</w:t>
      </w:r>
    </w:p>
    <w:p w:rsidR="00404BCB" w:rsidRPr="00404BCB" w:rsidRDefault="00404BCB" w:rsidP="00787381">
      <w:pPr>
        <w:numPr>
          <w:ilvl w:val="0"/>
          <w:numId w:val="20"/>
        </w:numPr>
        <w:tabs>
          <w:tab w:val="num" w:pos="108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Lags 13 to 24</w:t>
      </w:r>
      <w:r w:rsidRPr="00404B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4BCB" w:rsidRDefault="00404BCB" w:rsidP="00787381">
      <w:pPr>
        <w:numPr>
          <w:ilvl w:val="1"/>
          <w:numId w:val="20"/>
        </w:numPr>
        <w:tabs>
          <w:tab w:val="num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04BCB">
        <w:rPr>
          <w:rFonts w:ascii="Times New Roman" w:eastAsia="Times New Roman" w:hAnsi="Times New Roman" w:cs="Times New Roman"/>
          <w:sz w:val="24"/>
          <w:szCs w:val="24"/>
        </w:rPr>
        <w:t>Weak correlations dominate, with values near zero, indicating no significant long-term autocorrelation in residuals.</w:t>
      </w:r>
    </w:p>
    <w:p w:rsidR="00E52B3F" w:rsidRPr="00404BCB" w:rsidRDefault="00E52B3F" w:rsidP="00E52B3F">
      <w:pPr>
        <w:tabs>
          <w:tab w:val="num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404BCB" w:rsidRPr="00404BCB" w:rsidRDefault="00404BCB" w:rsidP="00404BCB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Interpreting the Residual PACF</w:t>
      </w:r>
    </w:p>
    <w:p w:rsidR="00404BCB" w:rsidRPr="00404BCB" w:rsidRDefault="00404BCB" w:rsidP="00787381">
      <w:pPr>
        <w:numPr>
          <w:ilvl w:val="0"/>
          <w:numId w:val="21"/>
        </w:numPr>
        <w:tabs>
          <w:tab w:val="num" w:pos="108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Pattern</w:t>
      </w:r>
      <w:r w:rsidRPr="00404BCB">
        <w:rPr>
          <w:rFonts w:ascii="Times New Roman" w:eastAsia="Times New Roman" w:hAnsi="Times New Roman" w:cs="Times New Roman"/>
          <w:sz w:val="24"/>
          <w:szCs w:val="24"/>
        </w:rPr>
        <w:t>:</w:t>
      </w:r>
      <w:r w:rsidR="00E85110">
        <w:rPr>
          <w:rFonts w:ascii="Times New Roman" w:eastAsia="Times New Roman" w:hAnsi="Times New Roman" w:cs="Times New Roman"/>
          <w:sz w:val="24"/>
          <w:szCs w:val="24"/>
        </w:rPr>
        <w:br/>
      </w:r>
      <w:r w:rsidRPr="00404BCB">
        <w:rPr>
          <w:rFonts w:ascii="Times New Roman" w:eastAsia="Times New Roman" w:hAnsi="Times New Roman" w:cs="Times New Roman"/>
          <w:sz w:val="24"/>
          <w:szCs w:val="24"/>
        </w:rPr>
        <w:t>Ideally, residuals should resemble white noise, meaning most lags should have near-zero PACF values within the confidence interval (approximately ±1.96/√N for a 95% level).</w:t>
      </w:r>
    </w:p>
    <w:p w:rsidR="00404BCB" w:rsidRPr="00404BCB" w:rsidRDefault="00404BCB" w:rsidP="0078738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BCB">
        <w:rPr>
          <w:rFonts w:ascii="Times New Roman" w:eastAsia="Times New Roman" w:hAnsi="Times New Roman" w:cs="Times New Roman"/>
          <w:sz w:val="24"/>
          <w:szCs w:val="24"/>
        </w:rPr>
        <w:t>Significant spikes at lags (e.g., Lag 4 and Lag 6) may indicate model inadequacy.</w:t>
      </w:r>
    </w:p>
    <w:p w:rsidR="00404BCB" w:rsidRPr="00404BCB" w:rsidRDefault="00404BCB" w:rsidP="0078738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BCB">
        <w:rPr>
          <w:rFonts w:ascii="Times New Roman" w:eastAsia="Times New Roman" w:hAnsi="Times New Roman" w:cs="Times New Roman"/>
          <w:sz w:val="24"/>
          <w:szCs w:val="24"/>
        </w:rPr>
        <w:t>This could signal the need for additional predictors or adjustments (e.g., increasing lag terms in an ARIMA model).</w:t>
      </w:r>
    </w:p>
    <w:p w:rsidR="00D75544" w:rsidRPr="00787381" w:rsidRDefault="00D75544" w:rsidP="00D7554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87381">
        <w:rPr>
          <w:rFonts w:ascii="Times New Roman" w:hAnsi="Times New Roman" w:cs="Times New Roman"/>
          <w:b/>
          <w:sz w:val="24"/>
          <w:szCs w:val="24"/>
        </w:rPr>
        <w:t>Using a sequence chart, visually display the results of the time series model and explain your findings. Plot the actual values, Predicted Values, and Confidence Intervals around the Predicted Values.</w:t>
      </w:r>
    </w:p>
    <w:p w:rsidR="00D75544" w:rsidRPr="00787381" w:rsidRDefault="00D75544" w:rsidP="00D7554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875B7" w:rsidRPr="00787381" w:rsidRDefault="007043D6" w:rsidP="00D7554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8738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3503997"/>
            <wp:effectExtent l="1905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3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544" w:rsidRPr="00787381" w:rsidRDefault="00D75544" w:rsidP="00D7554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75544" w:rsidRPr="00787381" w:rsidRDefault="00D75544" w:rsidP="0078738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Key Observations:</w:t>
      </w:r>
    </w:p>
    <w:p w:rsidR="00782FE6" w:rsidRPr="00782FE6" w:rsidRDefault="00782FE6" w:rsidP="00787381">
      <w:pPr>
        <w:numPr>
          <w:ilvl w:val="0"/>
          <w:numId w:val="22"/>
        </w:numPr>
        <w:tabs>
          <w:tab w:val="num" w:pos="144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Repeating Growth and Decline</w:t>
      </w:r>
      <w:r w:rsidRPr="00782FE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82FE6" w:rsidRPr="00782FE6" w:rsidRDefault="00782FE6" w:rsidP="00787381">
      <w:pPr>
        <w:numPr>
          <w:ilvl w:val="2"/>
          <w:numId w:val="23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sz w:val="24"/>
          <w:szCs w:val="24"/>
        </w:rPr>
        <w:t>Indicates a cyclical or seasonal pattern in the data.</w:t>
      </w:r>
    </w:p>
    <w:p w:rsidR="00782FE6" w:rsidRPr="00782FE6" w:rsidRDefault="00782FE6" w:rsidP="00787381">
      <w:pPr>
        <w:numPr>
          <w:ilvl w:val="2"/>
          <w:numId w:val="23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sz w:val="24"/>
          <w:szCs w:val="24"/>
        </w:rPr>
        <w:t>The cycles may not have been explicitly modeled, causing the predicted values to follow the observed pattern too closely.</w:t>
      </w:r>
    </w:p>
    <w:p w:rsidR="00782FE6" w:rsidRPr="00782FE6" w:rsidRDefault="00782FE6" w:rsidP="00787381">
      <w:pPr>
        <w:numPr>
          <w:ilvl w:val="0"/>
          <w:numId w:val="22"/>
        </w:numPr>
        <w:tabs>
          <w:tab w:val="num" w:pos="144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Overlapping Lines</w:t>
      </w:r>
      <w:r w:rsidRPr="00782FE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82FE6" w:rsidRPr="00782FE6" w:rsidRDefault="00782FE6" w:rsidP="00787381">
      <w:pPr>
        <w:numPr>
          <w:ilvl w:val="1"/>
          <w:numId w:val="22"/>
        </w:numPr>
        <w:tabs>
          <w:tab w:val="clear" w:pos="1080"/>
        </w:tabs>
        <w:spacing w:before="100" w:beforeAutospacing="1" w:after="100" w:afterAutospacing="1"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sz w:val="24"/>
          <w:szCs w:val="24"/>
        </w:rPr>
        <w:t>Suggests the model fits the data very well (low residuals) but might not account for any uncertainty or future variations (</w:t>
      </w:r>
      <w:proofErr w:type="spellStart"/>
      <w:r w:rsidRPr="00782FE6">
        <w:rPr>
          <w:rFonts w:ascii="Times New Roman" w:eastAsia="Times New Roman" w:hAnsi="Times New Roman" w:cs="Times New Roman"/>
          <w:sz w:val="24"/>
          <w:szCs w:val="24"/>
        </w:rPr>
        <w:t>overfitting</w:t>
      </w:r>
      <w:proofErr w:type="spellEnd"/>
      <w:r w:rsidRPr="00782FE6">
        <w:rPr>
          <w:rFonts w:ascii="Times New Roman" w:eastAsia="Times New Roman" w:hAnsi="Times New Roman" w:cs="Times New Roman"/>
          <w:sz w:val="24"/>
          <w:szCs w:val="24"/>
        </w:rPr>
        <w:t xml:space="preserve"> or lack of flexibility).</w:t>
      </w:r>
    </w:p>
    <w:p w:rsidR="00782FE6" w:rsidRPr="00787381" w:rsidRDefault="00782FE6" w:rsidP="00787381">
      <w:pPr>
        <w:numPr>
          <w:ilvl w:val="1"/>
          <w:numId w:val="22"/>
        </w:numPr>
        <w:tabs>
          <w:tab w:val="clear" w:pos="1080"/>
        </w:tabs>
        <w:spacing w:before="100" w:beforeAutospacing="1" w:after="100" w:afterAutospacing="1"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sz w:val="24"/>
          <w:szCs w:val="24"/>
        </w:rPr>
        <w:lastRenderedPageBreak/>
        <w:t>Confidence intervals are too narrow, implying the model is overly confident about predictions.</w:t>
      </w:r>
    </w:p>
    <w:p w:rsidR="005533A4" w:rsidRPr="00787381" w:rsidRDefault="005533A4" w:rsidP="0078738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Predicted Value, Upper Confidence, Lower Confidence, and Actual Value lines are almost overlapping:</w:t>
      </w:r>
    </w:p>
    <w:p w:rsidR="005533A4" w:rsidRPr="00787381" w:rsidRDefault="005533A4" w:rsidP="00787381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Very Closed Confidence Intervals</w:t>
      </w:r>
      <w:r w:rsidRPr="0078738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533A4" w:rsidRPr="00787381" w:rsidRDefault="005533A4" w:rsidP="0078738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sz w:val="24"/>
          <w:szCs w:val="24"/>
        </w:rPr>
        <w:t>Visually, the upper and lower confidence interval lines are very close to the predicted value line, it suggests:</w:t>
      </w:r>
    </w:p>
    <w:p w:rsidR="005533A4" w:rsidRPr="00787381" w:rsidRDefault="005533A4" w:rsidP="00787381">
      <w:pPr>
        <w:numPr>
          <w:ilvl w:val="2"/>
          <w:numId w:val="8"/>
        </w:numPr>
        <w:tabs>
          <w:tab w:val="clear" w:pos="2160"/>
        </w:tabs>
        <w:spacing w:before="100" w:beforeAutospacing="1" w:after="100" w:afterAutospacing="1" w:line="240" w:lineRule="auto"/>
        <w:ind w:left="1710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sz w:val="24"/>
          <w:szCs w:val="24"/>
        </w:rPr>
        <w:t>The model is highly confident in its predictions.</w:t>
      </w:r>
    </w:p>
    <w:p w:rsidR="005533A4" w:rsidRPr="00787381" w:rsidRDefault="005533A4" w:rsidP="00787381">
      <w:pPr>
        <w:numPr>
          <w:ilvl w:val="2"/>
          <w:numId w:val="8"/>
        </w:numPr>
        <w:tabs>
          <w:tab w:val="clear" w:pos="2160"/>
        </w:tabs>
        <w:spacing w:before="100" w:beforeAutospacing="1" w:after="100" w:afterAutospacing="1" w:line="240" w:lineRule="auto"/>
        <w:ind w:left="1710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sz w:val="24"/>
          <w:szCs w:val="24"/>
        </w:rPr>
        <w:t>The variance in the data is small, resulting in narrow confidence intervals.</w:t>
      </w:r>
    </w:p>
    <w:p w:rsidR="00787381" w:rsidRPr="000D3A44" w:rsidRDefault="00787381" w:rsidP="00787381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Style w:val="Strong"/>
          <w:rFonts w:ascii="Times New Roman" w:hAnsi="Times New Roman" w:cs="Times New Roman"/>
          <w:sz w:val="24"/>
          <w:szCs w:val="24"/>
        </w:rPr>
        <w:t>Lower Confidence Limit (LCL) line</w:t>
      </w:r>
      <w:r w:rsidRPr="00787381">
        <w:rPr>
          <w:rFonts w:ascii="Times New Roman" w:hAnsi="Times New Roman" w:cs="Times New Roman"/>
          <w:sz w:val="24"/>
          <w:szCs w:val="24"/>
        </w:rPr>
        <w:t xml:space="preserve"> is slightly lower than the other lines (Actual, Predicted, Upper Confidence Limit)</w:t>
      </w:r>
    </w:p>
    <w:p w:rsidR="000D3A44" w:rsidRDefault="000D3A44" w:rsidP="000D3A44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3A44">
        <w:rPr>
          <w:rFonts w:ascii="Times New Roman" w:eastAsia="Times New Roman" w:hAnsi="Times New Roman" w:cs="Times New Roman"/>
          <w:b/>
          <w:bCs/>
          <w:sz w:val="24"/>
          <w:szCs w:val="24"/>
        </w:rPr>
        <w:t>Narrow Confidence Intervals</w:t>
      </w:r>
    </w:p>
    <w:p w:rsidR="000D3A44" w:rsidRPr="000D3A44" w:rsidRDefault="000D3A44" w:rsidP="000D3A44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A44">
        <w:rPr>
          <w:rFonts w:ascii="Times New Roman" w:eastAsia="Times New Roman" w:hAnsi="Times New Roman" w:cs="Times New Roman"/>
          <w:bCs/>
          <w:sz w:val="24"/>
          <w:szCs w:val="24"/>
        </w:rPr>
        <w:t>The confidence intervals (LCL and UCL) are very close to the predicted line.</w:t>
      </w:r>
    </w:p>
    <w:p w:rsidR="000D3A44" w:rsidRPr="000D3A44" w:rsidRDefault="000D3A44" w:rsidP="000D3A44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A44">
        <w:rPr>
          <w:rFonts w:ascii="Times New Roman" w:eastAsia="Times New Roman" w:hAnsi="Times New Roman" w:cs="Times New Roman"/>
          <w:bCs/>
          <w:sz w:val="24"/>
          <w:szCs w:val="24"/>
        </w:rPr>
        <w:t>This suggests that the model is confident in its predictions, with low residual variability.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0D3A44" w:rsidRDefault="000D3A44" w:rsidP="000D3A44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3A44">
        <w:rPr>
          <w:rFonts w:ascii="Times New Roman" w:eastAsia="Times New Roman" w:hAnsi="Times New Roman" w:cs="Times New Roman"/>
          <w:b/>
          <w:bCs/>
          <w:sz w:val="24"/>
          <w:szCs w:val="24"/>
        </w:rPr>
        <w:t>Asymmetric Variability</w:t>
      </w:r>
    </w:p>
    <w:p w:rsidR="000D3A44" w:rsidRPr="000D3A44" w:rsidRDefault="000D3A44" w:rsidP="000D3A44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A44">
        <w:rPr>
          <w:rFonts w:ascii="Times New Roman" w:eastAsia="Times New Roman" w:hAnsi="Times New Roman" w:cs="Times New Roman"/>
          <w:bCs/>
          <w:sz w:val="24"/>
          <w:szCs w:val="24"/>
        </w:rPr>
        <w:t>If the LCL is systematically lower, the model may expect greater downside risk (e.g., steeper declines) compared to upward trends.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0D3A44" w:rsidRDefault="000D3A44" w:rsidP="000D3A44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3A44">
        <w:rPr>
          <w:rFonts w:ascii="Times New Roman" w:eastAsia="Times New Roman" w:hAnsi="Times New Roman" w:cs="Times New Roman"/>
          <w:b/>
          <w:bCs/>
          <w:sz w:val="24"/>
          <w:szCs w:val="24"/>
        </w:rPr>
        <w:t>Bias in Residuals</w:t>
      </w:r>
    </w:p>
    <w:p w:rsidR="000D3A44" w:rsidRPr="000D3A44" w:rsidRDefault="000D3A44" w:rsidP="000D3A44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A44">
        <w:rPr>
          <w:rFonts w:ascii="Times New Roman" w:eastAsia="Times New Roman" w:hAnsi="Times New Roman" w:cs="Times New Roman"/>
          <w:bCs/>
          <w:sz w:val="24"/>
          <w:szCs w:val="24"/>
        </w:rPr>
        <w:t>If the residuals are not evenly distributed (e.g., negatively skewed), the LCL may drift lower compared to the UCL.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0D3A44" w:rsidRDefault="000D3A44" w:rsidP="000D3A44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D3A44">
        <w:rPr>
          <w:rFonts w:ascii="Times New Roman" w:eastAsia="Times New Roman" w:hAnsi="Times New Roman" w:cs="Times New Roman"/>
          <w:b/>
          <w:bCs/>
          <w:sz w:val="24"/>
          <w:szCs w:val="24"/>
        </w:rPr>
        <w:t>Overfitting</w:t>
      </w:r>
      <w:proofErr w:type="spellEnd"/>
      <w:r w:rsidRPr="000D3A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 Misspecification</w:t>
      </w:r>
    </w:p>
    <w:p w:rsidR="000D3A44" w:rsidRPr="000D3A44" w:rsidRDefault="000D3A44" w:rsidP="000D3A44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A44">
        <w:rPr>
          <w:rFonts w:ascii="Times New Roman" w:eastAsia="Times New Roman" w:hAnsi="Times New Roman" w:cs="Times New Roman"/>
          <w:bCs/>
          <w:sz w:val="24"/>
          <w:szCs w:val="24"/>
        </w:rPr>
        <w:t>If the model fits the data too closely (</w:t>
      </w:r>
      <w:proofErr w:type="spellStart"/>
      <w:r w:rsidRPr="000D3A44">
        <w:rPr>
          <w:rFonts w:ascii="Times New Roman" w:eastAsia="Times New Roman" w:hAnsi="Times New Roman" w:cs="Times New Roman"/>
          <w:bCs/>
          <w:sz w:val="24"/>
          <w:szCs w:val="24"/>
        </w:rPr>
        <w:t>overfitting</w:t>
      </w:r>
      <w:proofErr w:type="spellEnd"/>
      <w:r w:rsidRPr="000D3A44">
        <w:rPr>
          <w:rFonts w:ascii="Times New Roman" w:eastAsia="Times New Roman" w:hAnsi="Times New Roman" w:cs="Times New Roman"/>
          <w:bCs/>
          <w:sz w:val="24"/>
          <w:szCs w:val="24"/>
        </w:rPr>
        <w:t>), it can fail to reflect realistic variability, leading to narrow or biased confidence intervals.</w:t>
      </w:r>
    </w:p>
    <w:p w:rsidR="000D3A44" w:rsidRPr="003D3761" w:rsidRDefault="000D3A44" w:rsidP="000D3A44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5533A4" w:rsidRPr="00787381" w:rsidRDefault="005533A4" w:rsidP="00787381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/>
          <w:bCs/>
          <w:sz w:val="24"/>
          <w:szCs w:val="24"/>
        </w:rPr>
        <w:t>Actual Values Agreed with Predictions</w:t>
      </w:r>
      <w:r w:rsidRPr="0078738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533A4" w:rsidRPr="00787381" w:rsidRDefault="005533A4" w:rsidP="0078738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sz w:val="24"/>
          <w:szCs w:val="24"/>
        </w:rPr>
        <w:t>The actual values are closely following the predicted line, the model is effectively capturing the underlying trends and patterns in the data.</w:t>
      </w:r>
    </w:p>
    <w:p w:rsidR="005533A4" w:rsidRPr="00787381" w:rsidRDefault="005533A4" w:rsidP="0078738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381">
        <w:rPr>
          <w:rFonts w:ascii="Times New Roman" w:eastAsia="Times New Roman" w:hAnsi="Times New Roman" w:cs="Times New Roman"/>
          <w:bCs/>
          <w:sz w:val="24"/>
          <w:szCs w:val="24"/>
        </w:rPr>
        <w:t>Low Residuals</w:t>
      </w:r>
      <w:r w:rsidRPr="0078738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E32DA" w:rsidRPr="00787381" w:rsidRDefault="006E32DA" w:rsidP="002D3BB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6E32DA" w:rsidRPr="00787381" w:rsidSect="00317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1.5pt;height:11.5pt" o:bullet="t">
        <v:imagedata r:id="rId1" o:title="mso8995"/>
      </v:shape>
    </w:pict>
  </w:numPicBullet>
  <w:abstractNum w:abstractNumId="0">
    <w:nsid w:val="0335286C"/>
    <w:multiLevelType w:val="multilevel"/>
    <w:tmpl w:val="CDFA7C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05814C99"/>
    <w:multiLevelType w:val="multilevel"/>
    <w:tmpl w:val="C3A63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7173635"/>
    <w:multiLevelType w:val="multilevel"/>
    <w:tmpl w:val="9032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E4FE8"/>
    <w:multiLevelType w:val="multilevel"/>
    <w:tmpl w:val="7B3AEC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>
    <w:nsid w:val="13E27DDA"/>
    <w:multiLevelType w:val="hybridMultilevel"/>
    <w:tmpl w:val="6936D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70431"/>
    <w:multiLevelType w:val="multilevel"/>
    <w:tmpl w:val="DC90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E0658"/>
    <w:multiLevelType w:val="multilevel"/>
    <w:tmpl w:val="1650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723AC0"/>
    <w:multiLevelType w:val="multilevel"/>
    <w:tmpl w:val="2A544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E56ED5"/>
    <w:multiLevelType w:val="multilevel"/>
    <w:tmpl w:val="5ED43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0A01A3"/>
    <w:multiLevelType w:val="hybridMultilevel"/>
    <w:tmpl w:val="E8CEE5F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FE15D5"/>
    <w:multiLevelType w:val="hybridMultilevel"/>
    <w:tmpl w:val="95729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C71909"/>
    <w:multiLevelType w:val="hybridMultilevel"/>
    <w:tmpl w:val="32320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52F3C"/>
    <w:multiLevelType w:val="multilevel"/>
    <w:tmpl w:val="B31E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9D6049"/>
    <w:multiLevelType w:val="multilevel"/>
    <w:tmpl w:val="4738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4E0C5A05"/>
    <w:multiLevelType w:val="multilevel"/>
    <w:tmpl w:val="714E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0C79FE"/>
    <w:multiLevelType w:val="hybridMultilevel"/>
    <w:tmpl w:val="8AFEBD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776D18"/>
    <w:multiLevelType w:val="multilevel"/>
    <w:tmpl w:val="FC26F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51F4571F"/>
    <w:multiLevelType w:val="multilevel"/>
    <w:tmpl w:val="0B26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B70908"/>
    <w:multiLevelType w:val="multilevel"/>
    <w:tmpl w:val="7658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EC1B52"/>
    <w:multiLevelType w:val="multilevel"/>
    <w:tmpl w:val="8B748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59666C2F"/>
    <w:multiLevelType w:val="hybridMultilevel"/>
    <w:tmpl w:val="156A00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9E041F7"/>
    <w:multiLevelType w:val="hybridMultilevel"/>
    <w:tmpl w:val="B672EA4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09575B"/>
    <w:multiLevelType w:val="multilevel"/>
    <w:tmpl w:val="F08E10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>
    <w:nsid w:val="5E6F1F87"/>
    <w:multiLevelType w:val="multilevel"/>
    <w:tmpl w:val="7FEC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1F22DC"/>
    <w:multiLevelType w:val="multilevel"/>
    <w:tmpl w:val="05A01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66BC7666"/>
    <w:multiLevelType w:val="multilevel"/>
    <w:tmpl w:val="D586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C3878"/>
    <w:multiLevelType w:val="multilevel"/>
    <w:tmpl w:val="196E0A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>
    <w:nsid w:val="6B3A4BCD"/>
    <w:multiLevelType w:val="multilevel"/>
    <w:tmpl w:val="721E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2E3CD6"/>
    <w:multiLevelType w:val="multilevel"/>
    <w:tmpl w:val="40EE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585D1D"/>
    <w:multiLevelType w:val="hybridMultilevel"/>
    <w:tmpl w:val="C0145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0D73507"/>
    <w:multiLevelType w:val="hybridMultilevel"/>
    <w:tmpl w:val="39E6A3D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2627C17"/>
    <w:multiLevelType w:val="hybridMultilevel"/>
    <w:tmpl w:val="C32AD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55D4292"/>
    <w:multiLevelType w:val="multilevel"/>
    <w:tmpl w:val="21E81E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3">
    <w:nsid w:val="76850B48"/>
    <w:multiLevelType w:val="multilevel"/>
    <w:tmpl w:val="E7C27E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4">
    <w:nsid w:val="7C16301E"/>
    <w:multiLevelType w:val="multilevel"/>
    <w:tmpl w:val="6FBE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5"/>
  </w:num>
  <w:num w:numId="5">
    <w:abstractNumId w:val="30"/>
  </w:num>
  <w:num w:numId="6">
    <w:abstractNumId w:val="21"/>
  </w:num>
  <w:num w:numId="7">
    <w:abstractNumId w:val="2"/>
  </w:num>
  <w:num w:numId="8">
    <w:abstractNumId w:val="23"/>
  </w:num>
  <w:num w:numId="9">
    <w:abstractNumId w:val="5"/>
  </w:num>
  <w:num w:numId="10">
    <w:abstractNumId w:val="27"/>
  </w:num>
  <w:num w:numId="11">
    <w:abstractNumId w:val="20"/>
  </w:num>
  <w:num w:numId="12">
    <w:abstractNumId w:val="25"/>
  </w:num>
  <w:num w:numId="13">
    <w:abstractNumId w:val="19"/>
  </w:num>
  <w:num w:numId="14">
    <w:abstractNumId w:val="8"/>
  </w:num>
  <w:num w:numId="15">
    <w:abstractNumId w:val="28"/>
  </w:num>
  <w:num w:numId="16">
    <w:abstractNumId w:val="26"/>
  </w:num>
  <w:num w:numId="17">
    <w:abstractNumId w:val="33"/>
  </w:num>
  <w:num w:numId="18">
    <w:abstractNumId w:val="22"/>
  </w:num>
  <w:num w:numId="19">
    <w:abstractNumId w:val="0"/>
  </w:num>
  <w:num w:numId="20">
    <w:abstractNumId w:val="1"/>
  </w:num>
  <w:num w:numId="21">
    <w:abstractNumId w:val="13"/>
  </w:num>
  <w:num w:numId="22">
    <w:abstractNumId w:val="24"/>
  </w:num>
  <w:num w:numId="23">
    <w:abstractNumId w:val="16"/>
  </w:num>
  <w:num w:numId="24">
    <w:abstractNumId w:val="18"/>
  </w:num>
  <w:num w:numId="25">
    <w:abstractNumId w:val="6"/>
  </w:num>
  <w:num w:numId="26">
    <w:abstractNumId w:val="14"/>
  </w:num>
  <w:num w:numId="27">
    <w:abstractNumId w:val="34"/>
  </w:num>
  <w:num w:numId="28">
    <w:abstractNumId w:val="3"/>
  </w:num>
  <w:num w:numId="29">
    <w:abstractNumId w:val="32"/>
  </w:num>
  <w:num w:numId="30">
    <w:abstractNumId w:val="10"/>
  </w:num>
  <w:num w:numId="31">
    <w:abstractNumId w:val="9"/>
  </w:num>
  <w:num w:numId="32">
    <w:abstractNumId w:val="31"/>
  </w:num>
  <w:num w:numId="33">
    <w:abstractNumId w:val="29"/>
  </w:num>
  <w:num w:numId="34">
    <w:abstractNumId w:val="7"/>
  </w:num>
  <w:num w:numId="35">
    <w:abstractNumId w:val="17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AB62DD"/>
    <w:rsid w:val="00000981"/>
    <w:rsid w:val="0000103B"/>
    <w:rsid w:val="00001266"/>
    <w:rsid w:val="000013D0"/>
    <w:rsid w:val="000018EA"/>
    <w:rsid w:val="0000288D"/>
    <w:rsid w:val="00002CB9"/>
    <w:rsid w:val="0000334F"/>
    <w:rsid w:val="00004915"/>
    <w:rsid w:val="00004F16"/>
    <w:rsid w:val="00005FB2"/>
    <w:rsid w:val="00006B40"/>
    <w:rsid w:val="00007C50"/>
    <w:rsid w:val="00007CD1"/>
    <w:rsid w:val="00007D43"/>
    <w:rsid w:val="00010745"/>
    <w:rsid w:val="00010C5B"/>
    <w:rsid w:val="0001168B"/>
    <w:rsid w:val="000118A2"/>
    <w:rsid w:val="00011CB3"/>
    <w:rsid w:val="0001207E"/>
    <w:rsid w:val="00013003"/>
    <w:rsid w:val="00013878"/>
    <w:rsid w:val="00013C84"/>
    <w:rsid w:val="000148A3"/>
    <w:rsid w:val="000158AE"/>
    <w:rsid w:val="00016AB4"/>
    <w:rsid w:val="00016AF3"/>
    <w:rsid w:val="00017E5D"/>
    <w:rsid w:val="00020EF7"/>
    <w:rsid w:val="000225AF"/>
    <w:rsid w:val="00022FA9"/>
    <w:rsid w:val="000233A5"/>
    <w:rsid w:val="000239B7"/>
    <w:rsid w:val="000239F2"/>
    <w:rsid w:val="00025CDE"/>
    <w:rsid w:val="0002658A"/>
    <w:rsid w:val="00027D6A"/>
    <w:rsid w:val="00030143"/>
    <w:rsid w:val="00032892"/>
    <w:rsid w:val="00033797"/>
    <w:rsid w:val="000358F5"/>
    <w:rsid w:val="00035A55"/>
    <w:rsid w:val="00036F70"/>
    <w:rsid w:val="00037F8E"/>
    <w:rsid w:val="000406A3"/>
    <w:rsid w:val="000417BE"/>
    <w:rsid w:val="00043018"/>
    <w:rsid w:val="00044CBB"/>
    <w:rsid w:val="00044EB6"/>
    <w:rsid w:val="000463F5"/>
    <w:rsid w:val="000467D7"/>
    <w:rsid w:val="00047595"/>
    <w:rsid w:val="00047E67"/>
    <w:rsid w:val="00051108"/>
    <w:rsid w:val="000518A7"/>
    <w:rsid w:val="00051F8C"/>
    <w:rsid w:val="0005298F"/>
    <w:rsid w:val="000543D6"/>
    <w:rsid w:val="00054D6F"/>
    <w:rsid w:val="00055D66"/>
    <w:rsid w:val="00056358"/>
    <w:rsid w:val="000569C6"/>
    <w:rsid w:val="00056FDC"/>
    <w:rsid w:val="00060511"/>
    <w:rsid w:val="000610B3"/>
    <w:rsid w:val="00061395"/>
    <w:rsid w:val="000614AD"/>
    <w:rsid w:val="000618D2"/>
    <w:rsid w:val="00064718"/>
    <w:rsid w:val="0006524F"/>
    <w:rsid w:val="000655E0"/>
    <w:rsid w:val="00065AC3"/>
    <w:rsid w:val="00066FF9"/>
    <w:rsid w:val="000700B7"/>
    <w:rsid w:val="00070288"/>
    <w:rsid w:val="00071928"/>
    <w:rsid w:val="000807E8"/>
    <w:rsid w:val="00081D11"/>
    <w:rsid w:val="000832B7"/>
    <w:rsid w:val="0008330F"/>
    <w:rsid w:val="000842B2"/>
    <w:rsid w:val="0008445A"/>
    <w:rsid w:val="0008499B"/>
    <w:rsid w:val="00084C08"/>
    <w:rsid w:val="00084E69"/>
    <w:rsid w:val="00085215"/>
    <w:rsid w:val="00085F7D"/>
    <w:rsid w:val="00087910"/>
    <w:rsid w:val="000910D6"/>
    <w:rsid w:val="00091221"/>
    <w:rsid w:val="0009190E"/>
    <w:rsid w:val="00092B7D"/>
    <w:rsid w:val="000932EF"/>
    <w:rsid w:val="00094B49"/>
    <w:rsid w:val="000971F3"/>
    <w:rsid w:val="000A1056"/>
    <w:rsid w:val="000A15A6"/>
    <w:rsid w:val="000A3BDE"/>
    <w:rsid w:val="000A446A"/>
    <w:rsid w:val="000A476D"/>
    <w:rsid w:val="000A497F"/>
    <w:rsid w:val="000A4EE1"/>
    <w:rsid w:val="000A51D4"/>
    <w:rsid w:val="000A5A21"/>
    <w:rsid w:val="000A5AEF"/>
    <w:rsid w:val="000A6123"/>
    <w:rsid w:val="000A7459"/>
    <w:rsid w:val="000A749E"/>
    <w:rsid w:val="000A7E42"/>
    <w:rsid w:val="000B06A0"/>
    <w:rsid w:val="000B0CEB"/>
    <w:rsid w:val="000B2591"/>
    <w:rsid w:val="000B3060"/>
    <w:rsid w:val="000B3BDA"/>
    <w:rsid w:val="000B3F4E"/>
    <w:rsid w:val="000B48C3"/>
    <w:rsid w:val="000B4BB3"/>
    <w:rsid w:val="000B53C6"/>
    <w:rsid w:val="000B5B0A"/>
    <w:rsid w:val="000B6234"/>
    <w:rsid w:val="000B6FCA"/>
    <w:rsid w:val="000B7544"/>
    <w:rsid w:val="000C0895"/>
    <w:rsid w:val="000C1C91"/>
    <w:rsid w:val="000C4069"/>
    <w:rsid w:val="000C449E"/>
    <w:rsid w:val="000C48CF"/>
    <w:rsid w:val="000C4CF3"/>
    <w:rsid w:val="000C5258"/>
    <w:rsid w:val="000C6F4A"/>
    <w:rsid w:val="000C70E1"/>
    <w:rsid w:val="000C7129"/>
    <w:rsid w:val="000C7864"/>
    <w:rsid w:val="000C7B4D"/>
    <w:rsid w:val="000D0AB8"/>
    <w:rsid w:val="000D0BDA"/>
    <w:rsid w:val="000D2548"/>
    <w:rsid w:val="000D363F"/>
    <w:rsid w:val="000D3A44"/>
    <w:rsid w:val="000D3B90"/>
    <w:rsid w:val="000D4593"/>
    <w:rsid w:val="000D5423"/>
    <w:rsid w:val="000D69F7"/>
    <w:rsid w:val="000D6BA6"/>
    <w:rsid w:val="000E0744"/>
    <w:rsid w:val="000E0A45"/>
    <w:rsid w:val="000E21B9"/>
    <w:rsid w:val="000E2F11"/>
    <w:rsid w:val="000E3DE5"/>
    <w:rsid w:val="000E7384"/>
    <w:rsid w:val="000F1F90"/>
    <w:rsid w:val="000F3D0A"/>
    <w:rsid w:val="000F3D2B"/>
    <w:rsid w:val="000F4E64"/>
    <w:rsid w:val="000F57DF"/>
    <w:rsid w:val="000F5E4C"/>
    <w:rsid w:val="000F63E0"/>
    <w:rsid w:val="000F65DE"/>
    <w:rsid w:val="000F6A13"/>
    <w:rsid w:val="0010062B"/>
    <w:rsid w:val="00102E4F"/>
    <w:rsid w:val="00102EB2"/>
    <w:rsid w:val="001031AB"/>
    <w:rsid w:val="0010477D"/>
    <w:rsid w:val="001047F8"/>
    <w:rsid w:val="00104BF7"/>
    <w:rsid w:val="00105282"/>
    <w:rsid w:val="00106010"/>
    <w:rsid w:val="0010724B"/>
    <w:rsid w:val="001072D0"/>
    <w:rsid w:val="001079F9"/>
    <w:rsid w:val="00110199"/>
    <w:rsid w:val="00110DE1"/>
    <w:rsid w:val="001111DE"/>
    <w:rsid w:val="00111667"/>
    <w:rsid w:val="00112231"/>
    <w:rsid w:val="00113DBC"/>
    <w:rsid w:val="00113FA6"/>
    <w:rsid w:val="00114203"/>
    <w:rsid w:val="00114288"/>
    <w:rsid w:val="00114A04"/>
    <w:rsid w:val="00114DAF"/>
    <w:rsid w:val="00115569"/>
    <w:rsid w:val="00116813"/>
    <w:rsid w:val="00116892"/>
    <w:rsid w:val="00116905"/>
    <w:rsid w:val="00116EFF"/>
    <w:rsid w:val="00116FF0"/>
    <w:rsid w:val="00117493"/>
    <w:rsid w:val="00120B5B"/>
    <w:rsid w:val="00123861"/>
    <w:rsid w:val="00123EF3"/>
    <w:rsid w:val="00123F0E"/>
    <w:rsid w:val="001242FF"/>
    <w:rsid w:val="001243BB"/>
    <w:rsid w:val="00125B74"/>
    <w:rsid w:val="00126556"/>
    <w:rsid w:val="00127B0B"/>
    <w:rsid w:val="001306C2"/>
    <w:rsid w:val="001310A5"/>
    <w:rsid w:val="00133496"/>
    <w:rsid w:val="00133685"/>
    <w:rsid w:val="001343EE"/>
    <w:rsid w:val="0013489B"/>
    <w:rsid w:val="00134AC0"/>
    <w:rsid w:val="00135866"/>
    <w:rsid w:val="0013691B"/>
    <w:rsid w:val="00141070"/>
    <w:rsid w:val="00145B9D"/>
    <w:rsid w:val="00147036"/>
    <w:rsid w:val="00151846"/>
    <w:rsid w:val="00154AC8"/>
    <w:rsid w:val="00156FEA"/>
    <w:rsid w:val="001574AD"/>
    <w:rsid w:val="0016004F"/>
    <w:rsid w:val="0016088D"/>
    <w:rsid w:val="001613FE"/>
    <w:rsid w:val="0016149D"/>
    <w:rsid w:val="00161821"/>
    <w:rsid w:val="00161864"/>
    <w:rsid w:val="00161983"/>
    <w:rsid w:val="001627BD"/>
    <w:rsid w:val="00162DF0"/>
    <w:rsid w:val="00163E43"/>
    <w:rsid w:val="00163F59"/>
    <w:rsid w:val="00164B3C"/>
    <w:rsid w:val="00164B79"/>
    <w:rsid w:val="00166044"/>
    <w:rsid w:val="001660F6"/>
    <w:rsid w:val="00166A78"/>
    <w:rsid w:val="00167E68"/>
    <w:rsid w:val="00167F87"/>
    <w:rsid w:val="0017029E"/>
    <w:rsid w:val="001703F4"/>
    <w:rsid w:val="00170861"/>
    <w:rsid w:val="00170A15"/>
    <w:rsid w:val="00170EFA"/>
    <w:rsid w:val="001718B0"/>
    <w:rsid w:val="00171DD5"/>
    <w:rsid w:val="00172A26"/>
    <w:rsid w:val="00172E7B"/>
    <w:rsid w:val="00173BF3"/>
    <w:rsid w:val="00174BC0"/>
    <w:rsid w:val="001760F7"/>
    <w:rsid w:val="00176437"/>
    <w:rsid w:val="00176C85"/>
    <w:rsid w:val="00180118"/>
    <w:rsid w:val="001812DD"/>
    <w:rsid w:val="001827A7"/>
    <w:rsid w:val="00182A3B"/>
    <w:rsid w:val="00182C1D"/>
    <w:rsid w:val="00183BD8"/>
    <w:rsid w:val="00184A7D"/>
    <w:rsid w:val="00184DAC"/>
    <w:rsid w:val="00186249"/>
    <w:rsid w:val="001870D0"/>
    <w:rsid w:val="00191325"/>
    <w:rsid w:val="00192068"/>
    <w:rsid w:val="001940C1"/>
    <w:rsid w:val="00194560"/>
    <w:rsid w:val="0019470C"/>
    <w:rsid w:val="00194B1B"/>
    <w:rsid w:val="00196592"/>
    <w:rsid w:val="00196C6D"/>
    <w:rsid w:val="00197240"/>
    <w:rsid w:val="001973C7"/>
    <w:rsid w:val="001A07CF"/>
    <w:rsid w:val="001A0BDF"/>
    <w:rsid w:val="001A167B"/>
    <w:rsid w:val="001A23E7"/>
    <w:rsid w:val="001A271F"/>
    <w:rsid w:val="001A2764"/>
    <w:rsid w:val="001A3A6F"/>
    <w:rsid w:val="001A4B1F"/>
    <w:rsid w:val="001A5592"/>
    <w:rsid w:val="001A5D67"/>
    <w:rsid w:val="001A5EC9"/>
    <w:rsid w:val="001A631D"/>
    <w:rsid w:val="001A71F3"/>
    <w:rsid w:val="001A7892"/>
    <w:rsid w:val="001B0780"/>
    <w:rsid w:val="001B1880"/>
    <w:rsid w:val="001B2F85"/>
    <w:rsid w:val="001B53FD"/>
    <w:rsid w:val="001B64AB"/>
    <w:rsid w:val="001B6DD7"/>
    <w:rsid w:val="001C054B"/>
    <w:rsid w:val="001C06D8"/>
    <w:rsid w:val="001C0913"/>
    <w:rsid w:val="001C12E6"/>
    <w:rsid w:val="001C1641"/>
    <w:rsid w:val="001C2611"/>
    <w:rsid w:val="001C363B"/>
    <w:rsid w:val="001C38FD"/>
    <w:rsid w:val="001C3BF0"/>
    <w:rsid w:val="001C5679"/>
    <w:rsid w:val="001C56B0"/>
    <w:rsid w:val="001C6562"/>
    <w:rsid w:val="001C6A90"/>
    <w:rsid w:val="001D00BE"/>
    <w:rsid w:val="001D0C65"/>
    <w:rsid w:val="001D18B2"/>
    <w:rsid w:val="001E00E3"/>
    <w:rsid w:val="001E145A"/>
    <w:rsid w:val="001E2191"/>
    <w:rsid w:val="001E2B18"/>
    <w:rsid w:val="001E3CF5"/>
    <w:rsid w:val="001E3F85"/>
    <w:rsid w:val="001E6F38"/>
    <w:rsid w:val="001F0A75"/>
    <w:rsid w:val="001F0F2A"/>
    <w:rsid w:val="001F212B"/>
    <w:rsid w:val="001F36D2"/>
    <w:rsid w:val="001F3BAC"/>
    <w:rsid w:val="001F5846"/>
    <w:rsid w:val="001F5938"/>
    <w:rsid w:val="001F5A39"/>
    <w:rsid w:val="001F68EA"/>
    <w:rsid w:val="001F6AE1"/>
    <w:rsid w:val="00201379"/>
    <w:rsid w:val="00201EB4"/>
    <w:rsid w:val="00202621"/>
    <w:rsid w:val="00202824"/>
    <w:rsid w:val="00202B22"/>
    <w:rsid w:val="00202EF4"/>
    <w:rsid w:val="002048A4"/>
    <w:rsid w:val="0020496C"/>
    <w:rsid w:val="00207210"/>
    <w:rsid w:val="00210AC2"/>
    <w:rsid w:val="002114F4"/>
    <w:rsid w:val="0021151F"/>
    <w:rsid w:val="00212C67"/>
    <w:rsid w:val="00212ED6"/>
    <w:rsid w:val="00213704"/>
    <w:rsid w:val="002154D5"/>
    <w:rsid w:val="002176D6"/>
    <w:rsid w:val="00217F80"/>
    <w:rsid w:val="00220063"/>
    <w:rsid w:val="002214C9"/>
    <w:rsid w:val="00223B43"/>
    <w:rsid w:val="0022424A"/>
    <w:rsid w:val="00224B83"/>
    <w:rsid w:val="0022530E"/>
    <w:rsid w:val="00225A73"/>
    <w:rsid w:val="00226EC8"/>
    <w:rsid w:val="002270E3"/>
    <w:rsid w:val="002274AE"/>
    <w:rsid w:val="002307EE"/>
    <w:rsid w:val="002314B3"/>
    <w:rsid w:val="0023231E"/>
    <w:rsid w:val="00232E81"/>
    <w:rsid w:val="00233273"/>
    <w:rsid w:val="00236CFB"/>
    <w:rsid w:val="00237D42"/>
    <w:rsid w:val="00240DF3"/>
    <w:rsid w:val="00241C00"/>
    <w:rsid w:val="0024236F"/>
    <w:rsid w:val="00242997"/>
    <w:rsid w:val="00243540"/>
    <w:rsid w:val="00243A33"/>
    <w:rsid w:val="00244312"/>
    <w:rsid w:val="00244451"/>
    <w:rsid w:val="002450E4"/>
    <w:rsid w:val="00245454"/>
    <w:rsid w:val="00245934"/>
    <w:rsid w:val="00246A5D"/>
    <w:rsid w:val="002503D2"/>
    <w:rsid w:val="002505F1"/>
    <w:rsid w:val="00251818"/>
    <w:rsid w:val="00251E9E"/>
    <w:rsid w:val="00252382"/>
    <w:rsid w:val="002546FF"/>
    <w:rsid w:val="002552C2"/>
    <w:rsid w:val="00255469"/>
    <w:rsid w:val="00255A78"/>
    <w:rsid w:val="00255F55"/>
    <w:rsid w:val="00257584"/>
    <w:rsid w:val="00261248"/>
    <w:rsid w:val="0026254B"/>
    <w:rsid w:val="00263D60"/>
    <w:rsid w:val="00265356"/>
    <w:rsid w:val="002655A2"/>
    <w:rsid w:val="0027142C"/>
    <w:rsid w:val="0027323F"/>
    <w:rsid w:val="00274E60"/>
    <w:rsid w:val="002754E4"/>
    <w:rsid w:val="0028107E"/>
    <w:rsid w:val="002815B6"/>
    <w:rsid w:val="00281A04"/>
    <w:rsid w:val="00283CAD"/>
    <w:rsid w:val="00284BF9"/>
    <w:rsid w:val="002859AA"/>
    <w:rsid w:val="00286CF8"/>
    <w:rsid w:val="00286ED8"/>
    <w:rsid w:val="00286FD7"/>
    <w:rsid w:val="002909DA"/>
    <w:rsid w:val="00292DFA"/>
    <w:rsid w:val="00293D97"/>
    <w:rsid w:val="00294B27"/>
    <w:rsid w:val="00295427"/>
    <w:rsid w:val="00296D6A"/>
    <w:rsid w:val="002A156C"/>
    <w:rsid w:val="002A1A79"/>
    <w:rsid w:val="002A481F"/>
    <w:rsid w:val="002A5A85"/>
    <w:rsid w:val="002A6A57"/>
    <w:rsid w:val="002A799E"/>
    <w:rsid w:val="002A7C99"/>
    <w:rsid w:val="002B312F"/>
    <w:rsid w:val="002B39A2"/>
    <w:rsid w:val="002B39DE"/>
    <w:rsid w:val="002B3E53"/>
    <w:rsid w:val="002B469F"/>
    <w:rsid w:val="002B5F23"/>
    <w:rsid w:val="002B76CA"/>
    <w:rsid w:val="002C21F7"/>
    <w:rsid w:val="002C39D7"/>
    <w:rsid w:val="002C3C0B"/>
    <w:rsid w:val="002C461E"/>
    <w:rsid w:val="002C465F"/>
    <w:rsid w:val="002C4A56"/>
    <w:rsid w:val="002C4D57"/>
    <w:rsid w:val="002C64BB"/>
    <w:rsid w:val="002C733A"/>
    <w:rsid w:val="002C7846"/>
    <w:rsid w:val="002D043D"/>
    <w:rsid w:val="002D11F2"/>
    <w:rsid w:val="002D18C1"/>
    <w:rsid w:val="002D2601"/>
    <w:rsid w:val="002D2A98"/>
    <w:rsid w:val="002D3BB0"/>
    <w:rsid w:val="002D41AF"/>
    <w:rsid w:val="002D49A5"/>
    <w:rsid w:val="002D507A"/>
    <w:rsid w:val="002D7AAE"/>
    <w:rsid w:val="002D7C84"/>
    <w:rsid w:val="002E1215"/>
    <w:rsid w:val="002E264C"/>
    <w:rsid w:val="002E3C66"/>
    <w:rsid w:val="002E3C73"/>
    <w:rsid w:val="002E49CF"/>
    <w:rsid w:val="002E59AB"/>
    <w:rsid w:val="002E5C81"/>
    <w:rsid w:val="002E7EEE"/>
    <w:rsid w:val="002F182B"/>
    <w:rsid w:val="002F1EB4"/>
    <w:rsid w:val="002F21AE"/>
    <w:rsid w:val="002F2432"/>
    <w:rsid w:val="002F2648"/>
    <w:rsid w:val="002F279B"/>
    <w:rsid w:val="002F2A22"/>
    <w:rsid w:val="002F3297"/>
    <w:rsid w:val="002F4033"/>
    <w:rsid w:val="002F4278"/>
    <w:rsid w:val="002F47C5"/>
    <w:rsid w:val="002F5279"/>
    <w:rsid w:val="002F55E4"/>
    <w:rsid w:val="002F7461"/>
    <w:rsid w:val="002F7A38"/>
    <w:rsid w:val="0030067D"/>
    <w:rsid w:val="00300F9C"/>
    <w:rsid w:val="0030151F"/>
    <w:rsid w:val="00301A53"/>
    <w:rsid w:val="00302411"/>
    <w:rsid w:val="00302BBD"/>
    <w:rsid w:val="003041B8"/>
    <w:rsid w:val="00305EC3"/>
    <w:rsid w:val="003102C5"/>
    <w:rsid w:val="00311566"/>
    <w:rsid w:val="00312718"/>
    <w:rsid w:val="00312F3C"/>
    <w:rsid w:val="003171F2"/>
    <w:rsid w:val="00317CC0"/>
    <w:rsid w:val="00321FBA"/>
    <w:rsid w:val="00322A41"/>
    <w:rsid w:val="00322A65"/>
    <w:rsid w:val="00323123"/>
    <w:rsid w:val="003238E9"/>
    <w:rsid w:val="0032404D"/>
    <w:rsid w:val="003242A7"/>
    <w:rsid w:val="003244BC"/>
    <w:rsid w:val="003248FE"/>
    <w:rsid w:val="00325306"/>
    <w:rsid w:val="00325BE1"/>
    <w:rsid w:val="0032721A"/>
    <w:rsid w:val="00327B62"/>
    <w:rsid w:val="00331471"/>
    <w:rsid w:val="003314E2"/>
    <w:rsid w:val="00331D71"/>
    <w:rsid w:val="003335A6"/>
    <w:rsid w:val="00334224"/>
    <w:rsid w:val="00334505"/>
    <w:rsid w:val="00337084"/>
    <w:rsid w:val="0033732C"/>
    <w:rsid w:val="00337689"/>
    <w:rsid w:val="00337702"/>
    <w:rsid w:val="00337DA0"/>
    <w:rsid w:val="00337F39"/>
    <w:rsid w:val="003428CF"/>
    <w:rsid w:val="00342F51"/>
    <w:rsid w:val="00344302"/>
    <w:rsid w:val="00344A74"/>
    <w:rsid w:val="00345C19"/>
    <w:rsid w:val="00345DE7"/>
    <w:rsid w:val="003463C6"/>
    <w:rsid w:val="0034671A"/>
    <w:rsid w:val="00347F69"/>
    <w:rsid w:val="0035063B"/>
    <w:rsid w:val="0035142F"/>
    <w:rsid w:val="003524E2"/>
    <w:rsid w:val="00352637"/>
    <w:rsid w:val="003530A7"/>
    <w:rsid w:val="0035467E"/>
    <w:rsid w:val="00354BA8"/>
    <w:rsid w:val="00356569"/>
    <w:rsid w:val="00357CDC"/>
    <w:rsid w:val="0036113F"/>
    <w:rsid w:val="00361B98"/>
    <w:rsid w:val="00361E41"/>
    <w:rsid w:val="003625A1"/>
    <w:rsid w:val="00365906"/>
    <w:rsid w:val="003660E2"/>
    <w:rsid w:val="003714A4"/>
    <w:rsid w:val="00371510"/>
    <w:rsid w:val="00371F9A"/>
    <w:rsid w:val="00372F03"/>
    <w:rsid w:val="003754DE"/>
    <w:rsid w:val="0037693A"/>
    <w:rsid w:val="00377545"/>
    <w:rsid w:val="00377B6F"/>
    <w:rsid w:val="003802F9"/>
    <w:rsid w:val="003809FD"/>
    <w:rsid w:val="00381119"/>
    <w:rsid w:val="00381675"/>
    <w:rsid w:val="00381BA4"/>
    <w:rsid w:val="00382FFF"/>
    <w:rsid w:val="00383695"/>
    <w:rsid w:val="00384E1E"/>
    <w:rsid w:val="003850AE"/>
    <w:rsid w:val="00385D0B"/>
    <w:rsid w:val="00391B63"/>
    <w:rsid w:val="00392702"/>
    <w:rsid w:val="00393133"/>
    <w:rsid w:val="00393215"/>
    <w:rsid w:val="00393D34"/>
    <w:rsid w:val="003957D4"/>
    <w:rsid w:val="0039580D"/>
    <w:rsid w:val="00395DB4"/>
    <w:rsid w:val="003A1D21"/>
    <w:rsid w:val="003A29EF"/>
    <w:rsid w:val="003A2BD1"/>
    <w:rsid w:val="003A2BDF"/>
    <w:rsid w:val="003A2EC6"/>
    <w:rsid w:val="003A339D"/>
    <w:rsid w:val="003A3B99"/>
    <w:rsid w:val="003A4314"/>
    <w:rsid w:val="003A4D04"/>
    <w:rsid w:val="003A4F34"/>
    <w:rsid w:val="003A6492"/>
    <w:rsid w:val="003A656C"/>
    <w:rsid w:val="003B01E0"/>
    <w:rsid w:val="003B053A"/>
    <w:rsid w:val="003B06D4"/>
    <w:rsid w:val="003B0C33"/>
    <w:rsid w:val="003B1795"/>
    <w:rsid w:val="003B3A87"/>
    <w:rsid w:val="003B3BEE"/>
    <w:rsid w:val="003B4D41"/>
    <w:rsid w:val="003B4F7D"/>
    <w:rsid w:val="003B5A7C"/>
    <w:rsid w:val="003B6729"/>
    <w:rsid w:val="003B7AF1"/>
    <w:rsid w:val="003C22B6"/>
    <w:rsid w:val="003C22BB"/>
    <w:rsid w:val="003C4B1F"/>
    <w:rsid w:val="003C56EA"/>
    <w:rsid w:val="003C5D82"/>
    <w:rsid w:val="003C63C9"/>
    <w:rsid w:val="003C6469"/>
    <w:rsid w:val="003C7E2C"/>
    <w:rsid w:val="003D0CF2"/>
    <w:rsid w:val="003D1DE2"/>
    <w:rsid w:val="003D22F9"/>
    <w:rsid w:val="003D261E"/>
    <w:rsid w:val="003D3128"/>
    <w:rsid w:val="003D3761"/>
    <w:rsid w:val="003D51EE"/>
    <w:rsid w:val="003D5D32"/>
    <w:rsid w:val="003D687A"/>
    <w:rsid w:val="003D70D3"/>
    <w:rsid w:val="003E073A"/>
    <w:rsid w:val="003E0A07"/>
    <w:rsid w:val="003E1020"/>
    <w:rsid w:val="003E205A"/>
    <w:rsid w:val="003E433B"/>
    <w:rsid w:val="003E495C"/>
    <w:rsid w:val="003E6391"/>
    <w:rsid w:val="003E6DC4"/>
    <w:rsid w:val="003E6E13"/>
    <w:rsid w:val="003E7F93"/>
    <w:rsid w:val="003F1591"/>
    <w:rsid w:val="003F182E"/>
    <w:rsid w:val="003F26A6"/>
    <w:rsid w:val="003F2BF5"/>
    <w:rsid w:val="003F2C42"/>
    <w:rsid w:val="003F3899"/>
    <w:rsid w:val="003F39D7"/>
    <w:rsid w:val="003F3AD3"/>
    <w:rsid w:val="003F3B13"/>
    <w:rsid w:val="003F3BD1"/>
    <w:rsid w:val="003F4D26"/>
    <w:rsid w:val="003F5084"/>
    <w:rsid w:val="003F552D"/>
    <w:rsid w:val="004002AB"/>
    <w:rsid w:val="0040119A"/>
    <w:rsid w:val="00402292"/>
    <w:rsid w:val="0040482D"/>
    <w:rsid w:val="00404BCB"/>
    <w:rsid w:val="004060AC"/>
    <w:rsid w:val="0040624E"/>
    <w:rsid w:val="004067CA"/>
    <w:rsid w:val="0040769B"/>
    <w:rsid w:val="00411BC9"/>
    <w:rsid w:val="00411D18"/>
    <w:rsid w:val="00411FC3"/>
    <w:rsid w:val="0041256E"/>
    <w:rsid w:val="004125EA"/>
    <w:rsid w:val="00412764"/>
    <w:rsid w:val="00414CFD"/>
    <w:rsid w:val="004159E2"/>
    <w:rsid w:val="00415F39"/>
    <w:rsid w:val="00416458"/>
    <w:rsid w:val="00416ABD"/>
    <w:rsid w:val="00417883"/>
    <w:rsid w:val="00417A92"/>
    <w:rsid w:val="00417C01"/>
    <w:rsid w:val="00417C5C"/>
    <w:rsid w:val="00417DCF"/>
    <w:rsid w:val="00420688"/>
    <w:rsid w:val="00420740"/>
    <w:rsid w:val="0042141F"/>
    <w:rsid w:val="004216E4"/>
    <w:rsid w:val="00422326"/>
    <w:rsid w:val="004223BC"/>
    <w:rsid w:val="00422469"/>
    <w:rsid w:val="004228D6"/>
    <w:rsid w:val="00424428"/>
    <w:rsid w:val="004247D1"/>
    <w:rsid w:val="004273DE"/>
    <w:rsid w:val="00427669"/>
    <w:rsid w:val="00427B8E"/>
    <w:rsid w:val="004314C5"/>
    <w:rsid w:val="00431FF9"/>
    <w:rsid w:val="004328B2"/>
    <w:rsid w:val="00434C70"/>
    <w:rsid w:val="00434D93"/>
    <w:rsid w:val="00435AA8"/>
    <w:rsid w:val="00435BA8"/>
    <w:rsid w:val="00435E13"/>
    <w:rsid w:val="00436902"/>
    <w:rsid w:val="00436D57"/>
    <w:rsid w:val="00440657"/>
    <w:rsid w:val="00440986"/>
    <w:rsid w:val="00440B72"/>
    <w:rsid w:val="00442ADB"/>
    <w:rsid w:val="004440A0"/>
    <w:rsid w:val="00446CDA"/>
    <w:rsid w:val="00452952"/>
    <w:rsid w:val="00453BAB"/>
    <w:rsid w:val="004540BC"/>
    <w:rsid w:val="00454C6F"/>
    <w:rsid w:val="004556FB"/>
    <w:rsid w:val="00457BCF"/>
    <w:rsid w:val="0046076E"/>
    <w:rsid w:val="00460B41"/>
    <w:rsid w:val="00461000"/>
    <w:rsid w:val="00461918"/>
    <w:rsid w:val="00463B06"/>
    <w:rsid w:val="00464182"/>
    <w:rsid w:val="00464926"/>
    <w:rsid w:val="00464997"/>
    <w:rsid w:val="004652C5"/>
    <w:rsid w:val="00465D7D"/>
    <w:rsid w:val="00465E85"/>
    <w:rsid w:val="00466103"/>
    <w:rsid w:val="004661B3"/>
    <w:rsid w:val="00466480"/>
    <w:rsid w:val="004664E3"/>
    <w:rsid w:val="00470BEF"/>
    <w:rsid w:val="00470EF5"/>
    <w:rsid w:val="00471EE2"/>
    <w:rsid w:val="004750FD"/>
    <w:rsid w:val="00475D44"/>
    <w:rsid w:val="00475E8E"/>
    <w:rsid w:val="00475F72"/>
    <w:rsid w:val="0047617D"/>
    <w:rsid w:val="00476276"/>
    <w:rsid w:val="00476771"/>
    <w:rsid w:val="004769BF"/>
    <w:rsid w:val="00477660"/>
    <w:rsid w:val="004810DF"/>
    <w:rsid w:val="00482437"/>
    <w:rsid w:val="00482E1B"/>
    <w:rsid w:val="004837B4"/>
    <w:rsid w:val="00485420"/>
    <w:rsid w:val="00486032"/>
    <w:rsid w:val="004862DD"/>
    <w:rsid w:val="00486F45"/>
    <w:rsid w:val="00487867"/>
    <w:rsid w:val="00490C57"/>
    <w:rsid w:val="004913F1"/>
    <w:rsid w:val="00491AE9"/>
    <w:rsid w:val="00493956"/>
    <w:rsid w:val="00494011"/>
    <w:rsid w:val="00494785"/>
    <w:rsid w:val="00494A1E"/>
    <w:rsid w:val="0049524C"/>
    <w:rsid w:val="0049539F"/>
    <w:rsid w:val="0049546E"/>
    <w:rsid w:val="004958BD"/>
    <w:rsid w:val="0049664C"/>
    <w:rsid w:val="004967E4"/>
    <w:rsid w:val="004974C1"/>
    <w:rsid w:val="004A04B8"/>
    <w:rsid w:val="004A0747"/>
    <w:rsid w:val="004A0E37"/>
    <w:rsid w:val="004A0EFC"/>
    <w:rsid w:val="004A0F68"/>
    <w:rsid w:val="004A1CCA"/>
    <w:rsid w:val="004A2F0B"/>
    <w:rsid w:val="004A38EE"/>
    <w:rsid w:val="004A4116"/>
    <w:rsid w:val="004A456B"/>
    <w:rsid w:val="004A4751"/>
    <w:rsid w:val="004A6B5A"/>
    <w:rsid w:val="004A7591"/>
    <w:rsid w:val="004B0763"/>
    <w:rsid w:val="004B0C6F"/>
    <w:rsid w:val="004B5540"/>
    <w:rsid w:val="004B58FA"/>
    <w:rsid w:val="004B6451"/>
    <w:rsid w:val="004B7E14"/>
    <w:rsid w:val="004C0198"/>
    <w:rsid w:val="004C0279"/>
    <w:rsid w:val="004C2C21"/>
    <w:rsid w:val="004C3426"/>
    <w:rsid w:val="004C422F"/>
    <w:rsid w:val="004C516F"/>
    <w:rsid w:val="004C5883"/>
    <w:rsid w:val="004D053B"/>
    <w:rsid w:val="004D18EB"/>
    <w:rsid w:val="004D22BD"/>
    <w:rsid w:val="004D25FF"/>
    <w:rsid w:val="004D2BB7"/>
    <w:rsid w:val="004D3363"/>
    <w:rsid w:val="004D36FA"/>
    <w:rsid w:val="004D4A1E"/>
    <w:rsid w:val="004D6D2B"/>
    <w:rsid w:val="004E0134"/>
    <w:rsid w:val="004E0C2A"/>
    <w:rsid w:val="004E148A"/>
    <w:rsid w:val="004E14A6"/>
    <w:rsid w:val="004E1EC8"/>
    <w:rsid w:val="004E2539"/>
    <w:rsid w:val="004E47FA"/>
    <w:rsid w:val="004E675A"/>
    <w:rsid w:val="004E7AFB"/>
    <w:rsid w:val="004E7BBC"/>
    <w:rsid w:val="004F0F6D"/>
    <w:rsid w:val="004F1B20"/>
    <w:rsid w:val="004F4D5D"/>
    <w:rsid w:val="004F57DB"/>
    <w:rsid w:val="004F5D74"/>
    <w:rsid w:val="004F75BA"/>
    <w:rsid w:val="0050062A"/>
    <w:rsid w:val="00503E8D"/>
    <w:rsid w:val="0050413D"/>
    <w:rsid w:val="00504624"/>
    <w:rsid w:val="00510390"/>
    <w:rsid w:val="00510499"/>
    <w:rsid w:val="00510A12"/>
    <w:rsid w:val="005110D1"/>
    <w:rsid w:val="00511DB5"/>
    <w:rsid w:val="00512138"/>
    <w:rsid w:val="00513578"/>
    <w:rsid w:val="00514BBC"/>
    <w:rsid w:val="00515AA5"/>
    <w:rsid w:val="00515F66"/>
    <w:rsid w:val="005162BA"/>
    <w:rsid w:val="005163A6"/>
    <w:rsid w:val="005164AB"/>
    <w:rsid w:val="00517263"/>
    <w:rsid w:val="00517CC8"/>
    <w:rsid w:val="00520E85"/>
    <w:rsid w:val="005222C1"/>
    <w:rsid w:val="00522AB2"/>
    <w:rsid w:val="00522D98"/>
    <w:rsid w:val="005233E0"/>
    <w:rsid w:val="00523691"/>
    <w:rsid w:val="00523EB0"/>
    <w:rsid w:val="00524538"/>
    <w:rsid w:val="005246CA"/>
    <w:rsid w:val="005247C3"/>
    <w:rsid w:val="00525673"/>
    <w:rsid w:val="00531895"/>
    <w:rsid w:val="00531FDB"/>
    <w:rsid w:val="00533152"/>
    <w:rsid w:val="005333F6"/>
    <w:rsid w:val="0053353F"/>
    <w:rsid w:val="00536742"/>
    <w:rsid w:val="00536B45"/>
    <w:rsid w:val="00537212"/>
    <w:rsid w:val="0054078A"/>
    <w:rsid w:val="00540ADC"/>
    <w:rsid w:val="00540E1C"/>
    <w:rsid w:val="00541A93"/>
    <w:rsid w:val="0054270D"/>
    <w:rsid w:val="00542D26"/>
    <w:rsid w:val="005436F1"/>
    <w:rsid w:val="00543712"/>
    <w:rsid w:val="00544712"/>
    <w:rsid w:val="00544CED"/>
    <w:rsid w:val="00547DEA"/>
    <w:rsid w:val="005500A9"/>
    <w:rsid w:val="005514CF"/>
    <w:rsid w:val="005533A4"/>
    <w:rsid w:val="00555420"/>
    <w:rsid w:val="00555E72"/>
    <w:rsid w:val="005566EE"/>
    <w:rsid w:val="00557AC6"/>
    <w:rsid w:val="00560586"/>
    <w:rsid w:val="005608E3"/>
    <w:rsid w:val="005623C5"/>
    <w:rsid w:val="005627F0"/>
    <w:rsid w:val="00564989"/>
    <w:rsid w:val="005659FA"/>
    <w:rsid w:val="005672EA"/>
    <w:rsid w:val="0056773F"/>
    <w:rsid w:val="0057002A"/>
    <w:rsid w:val="005705A9"/>
    <w:rsid w:val="00570674"/>
    <w:rsid w:val="005717E6"/>
    <w:rsid w:val="00572E61"/>
    <w:rsid w:val="00573853"/>
    <w:rsid w:val="0057424B"/>
    <w:rsid w:val="0057555B"/>
    <w:rsid w:val="00577854"/>
    <w:rsid w:val="00577BA6"/>
    <w:rsid w:val="00577E99"/>
    <w:rsid w:val="0058164D"/>
    <w:rsid w:val="0058198D"/>
    <w:rsid w:val="00583158"/>
    <w:rsid w:val="00583B4E"/>
    <w:rsid w:val="00584554"/>
    <w:rsid w:val="005852D3"/>
    <w:rsid w:val="005856D7"/>
    <w:rsid w:val="0058749E"/>
    <w:rsid w:val="00587B07"/>
    <w:rsid w:val="0059064B"/>
    <w:rsid w:val="005913A7"/>
    <w:rsid w:val="00592EDA"/>
    <w:rsid w:val="00593246"/>
    <w:rsid w:val="00594003"/>
    <w:rsid w:val="005964EA"/>
    <w:rsid w:val="005A03E6"/>
    <w:rsid w:val="005A1354"/>
    <w:rsid w:val="005A1D1A"/>
    <w:rsid w:val="005A1FE1"/>
    <w:rsid w:val="005A214A"/>
    <w:rsid w:val="005A4DB7"/>
    <w:rsid w:val="005A5552"/>
    <w:rsid w:val="005A5670"/>
    <w:rsid w:val="005A6886"/>
    <w:rsid w:val="005A6F1A"/>
    <w:rsid w:val="005A721B"/>
    <w:rsid w:val="005A7B47"/>
    <w:rsid w:val="005B09F8"/>
    <w:rsid w:val="005B163B"/>
    <w:rsid w:val="005B1FFF"/>
    <w:rsid w:val="005B23A4"/>
    <w:rsid w:val="005B280E"/>
    <w:rsid w:val="005B3CD0"/>
    <w:rsid w:val="005C0CC8"/>
    <w:rsid w:val="005C26FF"/>
    <w:rsid w:val="005C2F83"/>
    <w:rsid w:val="005C32B1"/>
    <w:rsid w:val="005C3463"/>
    <w:rsid w:val="005C362A"/>
    <w:rsid w:val="005C3DBC"/>
    <w:rsid w:val="005C415F"/>
    <w:rsid w:val="005C432C"/>
    <w:rsid w:val="005C4B70"/>
    <w:rsid w:val="005C4E19"/>
    <w:rsid w:val="005C6FA8"/>
    <w:rsid w:val="005C6FC1"/>
    <w:rsid w:val="005C7170"/>
    <w:rsid w:val="005C7D4A"/>
    <w:rsid w:val="005D42E8"/>
    <w:rsid w:val="005D4B5C"/>
    <w:rsid w:val="005D4E79"/>
    <w:rsid w:val="005D6AD2"/>
    <w:rsid w:val="005E058B"/>
    <w:rsid w:val="005E1B89"/>
    <w:rsid w:val="005E1D16"/>
    <w:rsid w:val="005E1D5F"/>
    <w:rsid w:val="005E25CE"/>
    <w:rsid w:val="005E26CE"/>
    <w:rsid w:val="005E2857"/>
    <w:rsid w:val="005E2DB5"/>
    <w:rsid w:val="005E4CC0"/>
    <w:rsid w:val="005E5062"/>
    <w:rsid w:val="005E5A36"/>
    <w:rsid w:val="005E736F"/>
    <w:rsid w:val="005F0D76"/>
    <w:rsid w:val="005F1636"/>
    <w:rsid w:val="005F1F61"/>
    <w:rsid w:val="005F26FE"/>
    <w:rsid w:val="005F36AF"/>
    <w:rsid w:val="005F3A3F"/>
    <w:rsid w:val="005F3B93"/>
    <w:rsid w:val="005F4048"/>
    <w:rsid w:val="005F63CE"/>
    <w:rsid w:val="005F6AA0"/>
    <w:rsid w:val="005F6DB1"/>
    <w:rsid w:val="005F6DC3"/>
    <w:rsid w:val="00600388"/>
    <w:rsid w:val="006005DA"/>
    <w:rsid w:val="006014A2"/>
    <w:rsid w:val="00603CE5"/>
    <w:rsid w:val="006059DB"/>
    <w:rsid w:val="00605D60"/>
    <w:rsid w:val="00607040"/>
    <w:rsid w:val="0060709D"/>
    <w:rsid w:val="006075BE"/>
    <w:rsid w:val="00610985"/>
    <w:rsid w:val="006122BE"/>
    <w:rsid w:val="00612C41"/>
    <w:rsid w:val="006133BA"/>
    <w:rsid w:val="006135EC"/>
    <w:rsid w:val="0061617A"/>
    <w:rsid w:val="0061762C"/>
    <w:rsid w:val="0061784F"/>
    <w:rsid w:val="00617950"/>
    <w:rsid w:val="006200E4"/>
    <w:rsid w:val="00620C7A"/>
    <w:rsid w:val="00620D2D"/>
    <w:rsid w:val="00622382"/>
    <w:rsid w:val="006224F6"/>
    <w:rsid w:val="00622515"/>
    <w:rsid w:val="00622733"/>
    <w:rsid w:val="00622929"/>
    <w:rsid w:val="00622A3A"/>
    <w:rsid w:val="00622EA0"/>
    <w:rsid w:val="00623FB9"/>
    <w:rsid w:val="006252B5"/>
    <w:rsid w:val="00625382"/>
    <w:rsid w:val="006256E7"/>
    <w:rsid w:val="006257C0"/>
    <w:rsid w:val="00627503"/>
    <w:rsid w:val="006304B9"/>
    <w:rsid w:val="00630625"/>
    <w:rsid w:val="0063232B"/>
    <w:rsid w:val="006330FE"/>
    <w:rsid w:val="00633533"/>
    <w:rsid w:val="00633E9C"/>
    <w:rsid w:val="0063549D"/>
    <w:rsid w:val="00635D20"/>
    <w:rsid w:val="00635EF6"/>
    <w:rsid w:val="00636CE3"/>
    <w:rsid w:val="00640B32"/>
    <w:rsid w:val="00640D19"/>
    <w:rsid w:val="006410BC"/>
    <w:rsid w:val="00641996"/>
    <w:rsid w:val="006419B2"/>
    <w:rsid w:val="00641A98"/>
    <w:rsid w:val="00641FB9"/>
    <w:rsid w:val="0064248A"/>
    <w:rsid w:val="006434FF"/>
    <w:rsid w:val="00644206"/>
    <w:rsid w:val="00644271"/>
    <w:rsid w:val="006457B4"/>
    <w:rsid w:val="006460A3"/>
    <w:rsid w:val="006462DE"/>
    <w:rsid w:val="0064718A"/>
    <w:rsid w:val="00647B3F"/>
    <w:rsid w:val="00652077"/>
    <w:rsid w:val="0065328E"/>
    <w:rsid w:val="0065472C"/>
    <w:rsid w:val="0065725A"/>
    <w:rsid w:val="006600DA"/>
    <w:rsid w:val="0066215B"/>
    <w:rsid w:val="00662917"/>
    <w:rsid w:val="00663AB1"/>
    <w:rsid w:val="00663B3E"/>
    <w:rsid w:val="00664F52"/>
    <w:rsid w:val="00665202"/>
    <w:rsid w:val="006659F7"/>
    <w:rsid w:val="0066658C"/>
    <w:rsid w:val="006670CD"/>
    <w:rsid w:val="00667EB8"/>
    <w:rsid w:val="00670D01"/>
    <w:rsid w:val="00670EC5"/>
    <w:rsid w:val="0067111F"/>
    <w:rsid w:val="0067336A"/>
    <w:rsid w:val="00673B80"/>
    <w:rsid w:val="00674AAB"/>
    <w:rsid w:val="00674DF1"/>
    <w:rsid w:val="006754B4"/>
    <w:rsid w:val="0067570A"/>
    <w:rsid w:val="0067591A"/>
    <w:rsid w:val="006760CD"/>
    <w:rsid w:val="006765C8"/>
    <w:rsid w:val="00676CD3"/>
    <w:rsid w:val="0067753D"/>
    <w:rsid w:val="0067780A"/>
    <w:rsid w:val="00677A20"/>
    <w:rsid w:val="00677C46"/>
    <w:rsid w:val="006811DE"/>
    <w:rsid w:val="0068349F"/>
    <w:rsid w:val="00684527"/>
    <w:rsid w:val="006846CA"/>
    <w:rsid w:val="00684BA1"/>
    <w:rsid w:val="006853DE"/>
    <w:rsid w:val="006854F6"/>
    <w:rsid w:val="00685577"/>
    <w:rsid w:val="00685D7F"/>
    <w:rsid w:val="0068607F"/>
    <w:rsid w:val="00686AD7"/>
    <w:rsid w:val="0069106F"/>
    <w:rsid w:val="00691136"/>
    <w:rsid w:val="00691588"/>
    <w:rsid w:val="006927DE"/>
    <w:rsid w:val="00692842"/>
    <w:rsid w:val="00693583"/>
    <w:rsid w:val="00693E8C"/>
    <w:rsid w:val="0069477A"/>
    <w:rsid w:val="00696145"/>
    <w:rsid w:val="0069666E"/>
    <w:rsid w:val="00696B5A"/>
    <w:rsid w:val="00696F7D"/>
    <w:rsid w:val="006971A7"/>
    <w:rsid w:val="00697D6B"/>
    <w:rsid w:val="00697DA8"/>
    <w:rsid w:val="006A1DB0"/>
    <w:rsid w:val="006A1E05"/>
    <w:rsid w:val="006A3141"/>
    <w:rsid w:val="006A336E"/>
    <w:rsid w:val="006A3846"/>
    <w:rsid w:val="006A4540"/>
    <w:rsid w:val="006A4CE1"/>
    <w:rsid w:val="006A55BE"/>
    <w:rsid w:val="006A5EB6"/>
    <w:rsid w:val="006B0831"/>
    <w:rsid w:val="006B0ADA"/>
    <w:rsid w:val="006B1679"/>
    <w:rsid w:val="006B26F1"/>
    <w:rsid w:val="006B2937"/>
    <w:rsid w:val="006B2FE0"/>
    <w:rsid w:val="006B305F"/>
    <w:rsid w:val="006B3F68"/>
    <w:rsid w:val="006B4026"/>
    <w:rsid w:val="006B42E5"/>
    <w:rsid w:val="006B4683"/>
    <w:rsid w:val="006B4F1C"/>
    <w:rsid w:val="006B5371"/>
    <w:rsid w:val="006B693A"/>
    <w:rsid w:val="006B6E19"/>
    <w:rsid w:val="006C3407"/>
    <w:rsid w:val="006C39E6"/>
    <w:rsid w:val="006C4575"/>
    <w:rsid w:val="006C4B79"/>
    <w:rsid w:val="006C4E20"/>
    <w:rsid w:val="006C4EEE"/>
    <w:rsid w:val="006C5CD7"/>
    <w:rsid w:val="006C614E"/>
    <w:rsid w:val="006C6B9A"/>
    <w:rsid w:val="006D02B7"/>
    <w:rsid w:val="006D02E5"/>
    <w:rsid w:val="006D0ECC"/>
    <w:rsid w:val="006D12FA"/>
    <w:rsid w:val="006D13E1"/>
    <w:rsid w:val="006D15DC"/>
    <w:rsid w:val="006D45C3"/>
    <w:rsid w:val="006D56B3"/>
    <w:rsid w:val="006D58D1"/>
    <w:rsid w:val="006D59AE"/>
    <w:rsid w:val="006D5FCF"/>
    <w:rsid w:val="006D7776"/>
    <w:rsid w:val="006D7D30"/>
    <w:rsid w:val="006E1FE1"/>
    <w:rsid w:val="006E2937"/>
    <w:rsid w:val="006E32DA"/>
    <w:rsid w:val="006E5179"/>
    <w:rsid w:val="006E5753"/>
    <w:rsid w:val="006E5BB0"/>
    <w:rsid w:val="006F0D86"/>
    <w:rsid w:val="006F10D9"/>
    <w:rsid w:val="006F33DD"/>
    <w:rsid w:val="006F3516"/>
    <w:rsid w:val="006F368C"/>
    <w:rsid w:val="006F421A"/>
    <w:rsid w:val="006F5DBB"/>
    <w:rsid w:val="006F6BC7"/>
    <w:rsid w:val="006F7A99"/>
    <w:rsid w:val="00701A45"/>
    <w:rsid w:val="007039EE"/>
    <w:rsid w:val="007043D6"/>
    <w:rsid w:val="007058E3"/>
    <w:rsid w:val="0070613B"/>
    <w:rsid w:val="007068C3"/>
    <w:rsid w:val="00706A0B"/>
    <w:rsid w:val="00707E09"/>
    <w:rsid w:val="00710F8A"/>
    <w:rsid w:val="00711DCC"/>
    <w:rsid w:val="0071423E"/>
    <w:rsid w:val="0071442B"/>
    <w:rsid w:val="00714884"/>
    <w:rsid w:val="00714D04"/>
    <w:rsid w:val="00716BBF"/>
    <w:rsid w:val="00716DB3"/>
    <w:rsid w:val="00720682"/>
    <w:rsid w:val="00720EDB"/>
    <w:rsid w:val="00721153"/>
    <w:rsid w:val="007213D7"/>
    <w:rsid w:val="00721941"/>
    <w:rsid w:val="00721EDF"/>
    <w:rsid w:val="00722B3F"/>
    <w:rsid w:val="00723549"/>
    <w:rsid w:val="00724450"/>
    <w:rsid w:val="0072456B"/>
    <w:rsid w:val="00725F0E"/>
    <w:rsid w:val="00726000"/>
    <w:rsid w:val="00726FFC"/>
    <w:rsid w:val="0072703C"/>
    <w:rsid w:val="00727B8E"/>
    <w:rsid w:val="00730F30"/>
    <w:rsid w:val="00731968"/>
    <w:rsid w:val="007329FF"/>
    <w:rsid w:val="00732F1A"/>
    <w:rsid w:val="00733FA3"/>
    <w:rsid w:val="00733FC2"/>
    <w:rsid w:val="007346D3"/>
    <w:rsid w:val="007359DC"/>
    <w:rsid w:val="00736383"/>
    <w:rsid w:val="0074010B"/>
    <w:rsid w:val="00740D71"/>
    <w:rsid w:val="00741598"/>
    <w:rsid w:val="00741EA8"/>
    <w:rsid w:val="00742915"/>
    <w:rsid w:val="00742F81"/>
    <w:rsid w:val="007432C7"/>
    <w:rsid w:val="00744DC7"/>
    <w:rsid w:val="00746E9F"/>
    <w:rsid w:val="0074719C"/>
    <w:rsid w:val="00747E89"/>
    <w:rsid w:val="0075085E"/>
    <w:rsid w:val="00750DD0"/>
    <w:rsid w:val="00751AC2"/>
    <w:rsid w:val="00753D0C"/>
    <w:rsid w:val="00755E46"/>
    <w:rsid w:val="00756449"/>
    <w:rsid w:val="0075717B"/>
    <w:rsid w:val="00760608"/>
    <w:rsid w:val="00760BE7"/>
    <w:rsid w:val="00761660"/>
    <w:rsid w:val="00761BF9"/>
    <w:rsid w:val="00763098"/>
    <w:rsid w:val="0076316A"/>
    <w:rsid w:val="00763338"/>
    <w:rsid w:val="007639DC"/>
    <w:rsid w:val="00764833"/>
    <w:rsid w:val="00764F0A"/>
    <w:rsid w:val="00765D67"/>
    <w:rsid w:val="00766351"/>
    <w:rsid w:val="0077044C"/>
    <w:rsid w:val="00771290"/>
    <w:rsid w:val="00773E23"/>
    <w:rsid w:val="00774391"/>
    <w:rsid w:val="00774F1B"/>
    <w:rsid w:val="00776C14"/>
    <w:rsid w:val="007804C3"/>
    <w:rsid w:val="00781923"/>
    <w:rsid w:val="00781F21"/>
    <w:rsid w:val="007824A5"/>
    <w:rsid w:val="00782F63"/>
    <w:rsid w:val="00782FE6"/>
    <w:rsid w:val="00783C6B"/>
    <w:rsid w:val="00785024"/>
    <w:rsid w:val="007850BD"/>
    <w:rsid w:val="007852DF"/>
    <w:rsid w:val="007856EC"/>
    <w:rsid w:val="00785821"/>
    <w:rsid w:val="007862EE"/>
    <w:rsid w:val="00786ED5"/>
    <w:rsid w:val="00787381"/>
    <w:rsid w:val="007875B7"/>
    <w:rsid w:val="00787E6F"/>
    <w:rsid w:val="00790D63"/>
    <w:rsid w:val="00791300"/>
    <w:rsid w:val="007914D8"/>
    <w:rsid w:val="00791A71"/>
    <w:rsid w:val="007929C8"/>
    <w:rsid w:val="0079342B"/>
    <w:rsid w:val="00797126"/>
    <w:rsid w:val="007A08E6"/>
    <w:rsid w:val="007A118B"/>
    <w:rsid w:val="007A1EB8"/>
    <w:rsid w:val="007A27BB"/>
    <w:rsid w:val="007A323F"/>
    <w:rsid w:val="007A39E1"/>
    <w:rsid w:val="007A5117"/>
    <w:rsid w:val="007B037B"/>
    <w:rsid w:val="007B1694"/>
    <w:rsid w:val="007B3344"/>
    <w:rsid w:val="007B4484"/>
    <w:rsid w:val="007B47D2"/>
    <w:rsid w:val="007B4815"/>
    <w:rsid w:val="007B4C48"/>
    <w:rsid w:val="007B7334"/>
    <w:rsid w:val="007C0437"/>
    <w:rsid w:val="007C25AA"/>
    <w:rsid w:val="007C2992"/>
    <w:rsid w:val="007C2D7F"/>
    <w:rsid w:val="007C3EC1"/>
    <w:rsid w:val="007C4420"/>
    <w:rsid w:val="007C4EAF"/>
    <w:rsid w:val="007C59EE"/>
    <w:rsid w:val="007C7380"/>
    <w:rsid w:val="007C7596"/>
    <w:rsid w:val="007D1104"/>
    <w:rsid w:val="007D1DEC"/>
    <w:rsid w:val="007D3354"/>
    <w:rsid w:val="007D53C5"/>
    <w:rsid w:val="007D57CB"/>
    <w:rsid w:val="007D5871"/>
    <w:rsid w:val="007D58A8"/>
    <w:rsid w:val="007D5966"/>
    <w:rsid w:val="007D5DC5"/>
    <w:rsid w:val="007D5FE0"/>
    <w:rsid w:val="007D689D"/>
    <w:rsid w:val="007D75B5"/>
    <w:rsid w:val="007E1A83"/>
    <w:rsid w:val="007E1B58"/>
    <w:rsid w:val="007E2636"/>
    <w:rsid w:val="007E2792"/>
    <w:rsid w:val="007E2F81"/>
    <w:rsid w:val="007E37C8"/>
    <w:rsid w:val="007E5303"/>
    <w:rsid w:val="007E5A43"/>
    <w:rsid w:val="007E6EA7"/>
    <w:rsid w:val="007E77E9"/>
    <w:rsid w:val="007F15B2"/>
    <w:rsid w:val="007F3404"/>
    <w:rsid w:val="007F4C28"/>
    <w:rsid w:val="007F4C94"/>
    <w:rsid w:val="007F4FC6"/>
    <w:rsid w:val="007F543C"/>
    <w:rsid w:val="007F6E5B"/>
    <w:rsid w:val="007F7F7F"/>
    <w:rsid w:val="008005AE"/>
    <w:rsid w:val="00800DF0"/>
    <w:rsid w:val="00802DEB"/>
    <w:rsid w:val="008036F4"/>
    <w:rsid w:val="0080445D"/>
    <w:rsid w:val="0080570F"/>
    <w:rsid w:val="0080589B"/>
    <w:rsid w:val="00805F88"/>
    <w:rsid w:val="0080739D"/>
    <w:rsid w:val="0080751F"/>
    <w:rsid w:val="00807951"/>
    <w:rsid w:val="00810F44"/>
    <w:rsid w:val="00812A47"/>
    <w:rsid w:val="00814753"/>
    <w:rsid w:val="0081515D"/>
    <w:rsid w:val="00815760"/>
    <w:rsid w:val="00815ED3"/>
    <w:rsid w:val="00817F7D"/>
    <w:rsid w:val="00820E4E"/>
    <w:rsid w:val="00822D53"/>
    <w:rsid w:val="00823265"/>
    <w:rsid w:val="00824D10"/>
    <w:rsid w:val="00825ECB"/>
    <w:rsid w:val="0082674E"/>
    <w:rsid w:val="00831BAC"/>
    <w:rsid w:val="008327DF"/>
    <w:rsid w:val="00833751"/>
    <w:rsid w:val="00835C79"/>
    <w:rsid w:val="00837561"/>
    <w:rsid w:val="00840C2B"/>
    <w:rsid w:val="008419E8"/>
    <w:rsid w:val="00841B8F"/>
    <w:rsid w:val="008423B1"/>
    <w:rsid w:val="00842F32"/>
    <w:rsid w:val="00843486"/>
    <w:rsid w:val="00843B7D"/>
    <w:rsid w:val="00843C5D"/>
    <w:rsid w:val="0084432F"/>
    <w:rsid w:val="00844928"/>
    <w:rsid w:val="00844AA6"/>
    <w:rsid w:val="00844C0E"/>
    <w:rsid w:val="0084632E"/>
    <w:rsid w:val="00846653"/>
    <w:rsid w:val="00846BF6"/>
    <w:rsid w:val="008472C4"/>
    <w:rsid w:val="00852E6E"/>
    <w:rsid w:val="008538D2"/>
    <w:rsid w:val="008538D3"/>
    <w:rsid w:val="00853C44"/>
    <w:rsid w:val="00854FD9"/>
    <w:rsid w:val="00855B70"/>
    <w:rsid w:val="008572ED"/>
    <w:rsid w:val="00857792"/>
    <w:rsid w:val="00860010"/>
    <w:rsid w:val="00860B43"/>
    <w:rsid w:val="00861C49"/>
    <w:rsid w:val="008623B0"/>
    <w:rsid w:val="00863287"/>
    <w:rsid w:val="0086335F"/>
    <w:rsid w:val="008639BC"/>
    <w:rsid w:val="00864290"/>
    <w:rsid w:val="00864A2D"/>
    <w:rsid w:val="00864E0D"/>
    <w:rsid w:val="00865823"/>
    <w:rsid w:val="00865F49"/>
    <w:rsid w:val="0086701C"/>
    <w:rsid w:val="00867383"/>
    <w:rsid w:val="00870A06"/>
    <w:rsid w:val="00870C37"/>
    <w:rsid w:val="00870E5B"/>
    <w:rsid w:val="008713BC"/>
    <w:rsid w:val="00871599"/>
    <w:rsid w:val="00873977"/>
    <w:rsid w:val="00873994"/>
    <w:rsid w:val="00875573"/>
    <w:rsid w:val="00875ED6"/>
    <w:rsid w:val="00876586"/>
    <w:rsid w:val="00876CA3"/>
    <w:rsid w:val="00877263"/>
    <w:rsid w:val="0088004F"/>
    <w:rsid w:val="0088022D"/>
    <w:rsid w:val="00880D99"/>
    <w:rsid w:val="00880F68"/>
    <w:rsid w:val="00882106"/>
    <w:rsid w:val="00885033"/>
    <w:rsid w:val="00885672"/>
    <w:rsid w:val="00885A07"/>
    <w:rsid w:val="00887F76"/>
    <w:rsid w:val="00890676"/>
    <w:rsid w:val="00890BF1"/>
    <w:rsid w:val="0089190D"/>
    <w:rsid w:val="008922F2"/>
    <w:rsid w:val="00894743"/>
    <w:rsid w:val="00895131"/>
    <w:rsid w:val="00895C75"/>
    <w:rsid w:val="00897690"/>
    <w:rsid w:val="00897AAC"/>
    <w:rsid w:val="00897F20"/>
    <w:rsid w:val="008A0916"/>
    <w:rsid w:val="008A21B1"/>
    <w:rsid w:val="008A231F"/>
    <w:rsid w:val="008A360E"/>
    <w:rsid w:val="008A42CA"/>
    <w:rsid w:val="008A4A61"/>
    <w:rsid w:val="008A4E6F"/>
    <w:rsid w:val="008A5271"/>
    <w:rsid w:val="008A5395"/>
    <w:rsid w:val="008A54F3"/>
    <w:rsid w:val="008A5ADA"/>
    <w:rsid w:val="008A6050"/>
    <w:rsid w:val="008A7447"/>
    <w:rsid w:val="008B01F7"/>
    <w:rsid w:val="008B095F"/>
    <w:rsid w:val="008B2733"/>
    <w:rsid w:val="008B2BCE"/>
    <w:rsid w:val="008B3669"/>
    <w:rsid w:val="008B36CA"/>
    <w:rsid w:val="008B4850"/>
    <w:rsid w:val="008B5FB4"/>
    <w:rsid w:val="008C0A20"/>
    <w:rsid w:val="008C190C"/>
    <w:rsid w:val="008C1B39"/>
    <w:rsid w:val="008C2B67"/>
    <w:rsid w:val="008C30A8"/>
    <w:rsid w:val="008C468D"/>
    <w:rsid w:val="008C55CC"/>
    <w:rsid w:val="008C76BE"/>
    <w:rsid w:val="008D13C5"/>
    <w:rsid w:val="008D34BF"/>
    <w:rsid w:val="008D46D2"/>
    <w:rsid w:val="008D49DD"/>
    <w:rsid w:val="008D5258"/>
    <w:rsid w:val="008D58F3"/>
    <w:rsid w:val="008D607F"/>
    <w:rsid w:val="008D670C"/>
    <w:rsid w:val="008D73D2"/>
    <w:rsid w:val="008E2C5B"/>
    <w:rsid w:val="008E4520"/>
    <w:rsid w:val="008E661A"/>
    <w:rsid w:val="008E7794"/>
    <w:rsid w:val="008F039B"/>
    <w:rsid w:val="008F0D07"/>
    <w:rsid w:val="008F1EDF"/>
    <w:rsid w:val="008F2282"/>
    <w:rsid w:val="008F3CAE"/>
    <w:rsid w:val="008F4752"/>
    <w:rsid w:val="008F5439"/>
    <w:rsid w:val="008F6496"/>
    <w:rsid w:val="008F7271"/>
    <w:rsid w:val="009009E8"/>
    <w:rsid w:val="00902EBA"/>
    <w:rsid w:val="009035B8"/>
    <w:rsid w:val="009052EC"/>
    <w:rsid w:val="0090546C"/>
    <w:rsid w:val="00905B55"/>
    <w:rsid w:val="009064BA"/>
    <w:rsid w:val="00911416"/>
    <w:rsid w:val="00912397"/>
    <w:rsid w:val="009143F9"/>
    <w:rsid w:val="009156D8"/>
    <w:rsid w:val="00915A0E"/>
    <w:rsid w:val="00916CD2"/>
    <w:rsid w:val="00916CF4"/>
    <w:rsid w:val="0092037D"/>
    <w:rsid w:val="009206A7"/>
    <w:rsid w:val="00920AB4"/>
    <w:rsid w:val="0092103C"/>
    <w:rsid w:val="0092124D"/>
    <w:rsid w:val="009218C5"/>
    <w:rsid w:val="00921A3A"/>
    <w:rsid w:val="009235F0"/>
    <w:rsid w:val="00923651"/>
    <w:rsid w:val="009241F7"/>
    <w:rsid w:val="0092424C"/>
    <w:rsid w:val="009311BC"/>
    <w:rsid w:val="0093198B"/>
    <w:rsid w:val="0093221E"/>
    <w:rsid w:val="0093262C"/>
    <w:rsid w:val="0093287B"/>
    <w:rsid w:val="00932AA5"/>
    <w:rsid w:val="00933259"/>
    <w:rsid w:val="00933AE6"/>
    <w:rsid w:val="00933D23"/>
    <w:rsid w:val="00934440"/>
    <w:rsid w:val="0093447F"/>
    <w:rsid w:val="0093791E"/>
    <w:rsid w:val="00937FAA"/>
    <w:rsid w:val="009404C0"/>
    <w:rsid w:val="00940C61"/>
    <w:rsid w:val="00940E9D"/>
    <w:rsid w:val="00940FD1"/>
    <w:rsid w:val="00941BF2"/>
    <w:rsid w:val="00943FDC"/>
    <w:rsid w:val="00944A4F"/>
    <w:rsid w:val="00944B39"/>
    <w:rsid w:val="009456CB"/>
    <w:rsid w:val="00945D66"/>
    <w:rsid w:val="0094723E"/>
    <w:rsid w:val="00947777"/>
    <w:rsid w:val="00947C78"/>
    <w:rsid w:val="0095161A"/>
    <w:rsid w:val="009519D7"/>
    <w:rsid w:val="009526B8"/>
    <w:rsid w:val="009528DD"/>
    <w:rsid w:val="0095336B"/>
    <w:rsid w:val="00953EED"/>
    <w:rsid w:val="00954DD0"/>
    <w:rsid w:val="0095516F"/>
    <w:rsid w:val="0095584F"/>
    <w:rsid w:val="0095650C"/>
    <w:rsid w:val="009577DF"/>
    <w:rsid w:val="0096084D"/>
    <w:rsid w:val="00961640"/>
    <w:rsid w:val="009628BA"/>
    <w:rsid w:val="009633B1"/>
    <w:rsid w:val="009637ED"/>
    <w:rsid w:val="00963A52"/>
    <w:rsid w:val="00965259"/>
    <w:rsid w:val="00967A37"/>
    <w:rsid w:val="00967FDF"/>
    <w:rsid w:val="009727C6"/>
    <w:rsid w:val="0097393D"/>
    <w:rsid w:val="00973946"/>
    <w:rsid w:val="00973F2F"/>
    <w:rsid w:val="0097529F"/>
    <w:rsid w:val="00976A42"/>
    <w:rsid w:val="0098006B"/>
    <w:rsid w:val="00980459"/>
    <w:rsid w:val="00980D25"/>
    <w:rsid w:val="00983821"/>
    <w:rsid w:val="0098393D"/>
    <w:rsid w:val="00983E8C"/>
    <w:rsid w:val="00986ABD"/>
    <w:rsid w:val="00990914"/>
    <w:rsid w:val="00991056"/>
    <w:rsid w:val="0099280E"/>
    <w:rsid w:val="00992A2C"/>
    <w:rsid w:val="009937A5"/>
    <w:rsid w:val="00993B75"/>
    <w:rsid w:val="0099492B"/>
    <w:rsid w:val="00994EE3"/>
    <w:rsid w:val="00995E4B"/>
    <w:rsid w:val="009964B9"/>
    <w:rsid w:val="00996823"/>
    <w:rsid w:val="00997634"/>
    <w:rsid w:val="00997820"/>
    <w:rsid w:val="009A1139"/>
    <w:rsid w:val="009A14DA"/>
    <w:rsid w:val="009A243F"/>
    <w:rsid w:val="009A2B99"/>
    <w:rsid w:val="009A3856"/>
    <w:rsid w:val="009A3B78"/>
    <w:rsid w:val="009A4D5A"/>
    <w:rsid w:val="009A5089"/>
    <w:rsid w:val="009B093B"/>
    <w:rsid w:val="009B0B24"/>
    <w:rsid w:val="009B1260"/>
    <w:rsid w:val="009B1873"/>
    <w:rsid w:val="009B1D43"/>
    <w:rsid w:val="009B22DB"/>
    <w:rsid w:val="009B31FA"/>
    <w:rsid w:val="009B5ACF"/>
    <w:rsid w:val="009B5F7B"/>
    <w:rsid w:val="009B66EB"/>
    <w:rsid w:val="009B6DF3"/>
    <w:rsid w:val="009B7703"/>
    <w:rsid w:val="009B7A39"/>
    <w:rsid w:val="009C485C"/>
    <w:rsid w:val="009C4930"/>
    <w:rsid w:val="009C4B15"/>
    <w:rsid w:val="009C4D80"/>
    <w:rsid w:val="009C5784"/>
    <w:rsid w:val="009C5B09"/>
    <w:rsid w:val="009C6D50"/>
    <w:rsid w:val="009D030D"/>
    <w:rsid w:val="009D1282"/>
    <w:rsid w:val="009D2355"/>
    <w:rsid w:val="009D2758"/>
    <w:rsid w:val="009D32CA"/>
    <w:rsid w:val="009D3587"/>
    <w:rsid w:val="009D3FCA"/>
    <w:rsid w:val="009D4031"/>
    <w:rsid w:val="009D4EB7"/>
    <w:rsid w:val="009D5551"/>
    <w:rsid w:val="009D57CC"/>
    <w:rsid w:val="009D5D40"/>
    <w:rsid w:val="009D66AD"/>
    <w:rsid w:val="009D713A"/>
    <w:rsid w:val="009D7F6D"/>
    <w:rsid w:val="009E1162"/>
    <w:rsid w:val="009E13C1"/>
    <w:rsid w:val="009E19F7"/>
    <w:rsid w:val="009E1AC6"/>
    <w:rsid w:val="009E1C16"/>
    <w:rsid w:val="009E260E"/>
    <w:rsid w:val="009E2BC5"/>
    <w:rsid w:val="009E34CA"/>
    <w:rsid w:val="009E5045"/>
    <w:rsid w:val="009E5310"/>
    <w:rsid w:val="009E7A49"/>
    <w:rsid w:val="009F014E"/>
    <w:rsid w:val="009F29D6"/>
    <w:rsid w:val="009F3C6B"/>
    <w:rsid w:val="009F442E"/>
    <w:rsid w:val="009F598C"/>
    <w:rsid w:val="00A00230"/>
    <w:rsid w:val="00A003D7"/>
    <w:rsid w:val="00A0115A"/>
    <w:rsid w:val="00A014AB"/>
    <w:rsid w:val="00A02E8B"/>
    <w:rsid w:val="00A031CE"/>
    <w:rsid w:val="00A032DC"/>
    <w:rsid w:val="00A0337E"/>
    <w:rsid w:val="00A04598"/>
    <w:rsid w:val="00A05811"/>
    <w:rsid w:val="00A0630B"/>
    <w:rsid w:val="00A06647"/>
    <w:rsid w:val="00A06C47"/>
    <w:rsid w:val="00A07B6E"/>
    <w:rsid w:val="00A07E16"/>
    <w:rsid w:val="00A1028C"/>
    <w:rsid w:val="00A10912"/>
    <w:rsid w:val="00A10B12"/>
    <w:rsid w:val="00A125D1"/>
    <w:rsid w:val="00A12923"/>
    <w:rsid w:val="00A141FC"/>
    <w:rsid w:val="00A15D3E"/>
    <w:rsid w:val="00A1708C"/>
    <w:rsid w:val="00A1795B"/>
    <w:rsid w:val="00A179F1"/>
    <w:rsid w:val="00A21168"/>
    <w:rsid w:val="00A21D98"/>
    <w:rsid w:val="00A22873"/>
    <w:rsid w:val="00A231AD"/>
    <w:rsid w:val="00A23746"/>
    <w:rsid w:val="00A23C53"/>
    <w:rsid w:val="00A25D46"/>
    <w:rsid w:val="00A264D0"/>
    <w:rsid w:val="00A30997"/>
    <w:rsid w:val="00A313A7"/>
    <w:rsid w:val="00A31F30"/>
    <w:rsid w:val="00A32C3F"/>
    <w:rsid w:val="00A32E23"/>
    <w:rsid w:val="00A333D5"/>
    <w:rsid w:val="00A3390C"/>
    <w:rsid w:val="00A34B19"/>
    <w:rsid w:val="00A34C19"/>
    <w:rsid w:val="00A361A7"/>
    <w:rsid w:val="00A36761"/>
    <w:rsid w:val="00A367A0"/>
    <w:rsid w:val="00A368E4"/>
    <w:rsid w:val="00A373D4"/>
    <w:rsid w:val="00A37577"/>
    <w:rsid w:val="00A378B9"/>
    <w:rsid w:val="00A42256"/>
    <w:rsid w:val="00A423B1"/>
    <w:rsid w:val="00A42736"/>
    <w:rsid w:val="00A4383C"/>
    <w:rsid w:val="00A44690"/>
    <w:rsid w:val="00A44A77"/>
    <w:rsid w:val="00A44C4A"/>
    <w:rsid w:val="00A45918"/>
    <w:rsid w:val="00A46B56"/>
    <w:rsid w:val="00A47978"/>
    <w:rsid w:val="00A50262"/>
    <w:rsid w:val="00A50D73"/>
    <w:rsid w:val="00A50F04"/>
    <w:rsid w:val="00A515F5"/>
    <w:rsid w:val="00A516D1"/>
    <w:rsid w:val="00A519F6"/>
    <w:rsid w:val="00A51DD2"/>
    <w:rsid w:val="00A53AF0"/>
    <w:rsid w:val="00A54E1E"/>
    <w:rsid w:val="00A55255"/>
    <w:rsid w:val="00A55577"/>
    <w:rsid w:val="00A56900"/>
    <w:rsid w:val="00A56F18"/>
    <w:rsid w:val="00A571E9"/>
    <w:rsid w:val="00A57993"/>
    <w:rsid w:val="00A57DF7"/>
    <w:rsid w:val="00A616EC"/>
    <w:rsid w:val="00A62915"/>
    <w:rsid w:val="00A62D4B"/>
    <w:rsid w:val="00A631DE"/>
    <w:rsid w:val="00A655B2"/>
    <w:rsid w:val="00A6569D"/>
    <w:rsid w:val="00A6575A"/>
    <w:rsid w:val="00A67661"/>
    <w:rsid w:val="00A67DF4"/>
    <w:rsid w:val="00A71439"/>
    <w:rsid w:val="00A71E0A"/>
    <w:rsid w:val="00A72759"/>
    <w:rsid w:val="00A73C43"/>
    <w:rsid w:val="00A74B7F"/>
    <w:rsid w:val="00A8103F"/>
    <w:rsid w:val="00A834B4"/>
    <w:rsid w:val="00A8485C"/>
    <w:rsid w:val="00A84E1C"/>
    <w:rsid w:val="00A8612D"/>
    <w:rsid w:val="00A86798"/>
    <w:rsid w:val="00A8797B"/>
    <w:rsid w:val="00A907BE"/>
    <w:rsid w:val="00A90E9F"/>
    <w:rsid w:val="00A90EEB"/>
    <w:rsid w:val="00A919E2"/>
    <w:rsid w:val="00A92B14"/>
    <w:rsid w:val="00A95608"/>
    <w:rsid w:val="00A95618"/>
    <w:rsid w:val="00A95E00"/>
    <w:rsid w:val="00A9697D"/>
    <w:rsid w:val="00A96A9F"/>
    <w:rsid w:val="00A9785F"/>
    <w:rsid w:val="00A978FA"/>
    <w:rsid w:val="00A97A96"/>
    <w:rsid w:val="00AA0549"/>
    <w:rsid w:val="00AA0F98"/>
    <w:rsid w:val="00AA1987"/>
    <w:rsid w:val="00AA21FC"/>
    <w:rsid w:val="00AA3195"/>
    <w:rsid w:val="00AA3428"/>
    <w:rsid w:val="00AA461E"/>
    <w:rsid w:val="00AA4E1C"/>
    <w:rsid w:val="00AA5C86"/>
    <w:rsid w:val="00AA5CC5"/>
    <w:rsid w:val="00AA6785"/>
    <w:rsid w:val="00AA68CB"/>
    <w:rsid w:val="00AA6DB2"/>
    <w:rsid w:val="00AA7547"/>
    <w:rsid w:val="00AA7574"/>
    <w:rsid w:val="00AA77D8"/>
    <w:rsid w:val="00AA7AFF"/>
    <w:rsid w:val="00AB0017"/>
    <w:rsid w:val="00AB02F8"/>
    <w:rsid w:val="00AB2C52"/>
    <w:rsid w:val="00AB2CED"/>
    <w:rsid w:val="00AB2F09"/>
    <w:rsid w:val="00AB37AA"/>
    <w:rsid w:val="00AB3C56"/>
    <w:rsid w:val="00AB3DDD"/>
    <w:rsid w:val="00AB52A5"/>
    <w:rsid w:val="00AB5D52"/>
    <w:rsid w:val="00AB62DD"/>
    <w:rsid w:val="00AB7083"/>
    <w:rsid w:val="00AC057F"/>
    <w:rsid w:val="00AC138B"/>
    <w:rsid w:val="00AC1592"/>
    <w:rsid w:val="00AC188C"/>
    <w:rsid w:val="00AC1CBA"/>
    <w:rsid w:val="00AC1ED7"/>
    <w:rsid w:val="00AC2994"/>
    <w:rsid w:val="00AC2B41"/>
    <w:rsid w:val="00AC3692"/>
    <w:rsid w:val="00AC41BD"/>
    <w:rsid w:val="00AC49A9"/>
    <w:rsid w:val="00AC51EB"/>
    <w:rsid w:val="00AC5493"/>
    <w:rsid w:val="00AC5865"/>
    <w:rsid w:val="00AC6848"/>
    <w:rsid w:val="00AC6AF5"/>
    <w:rsid w:val="00AC7015"/>
    <w:rsid w:val="00AC7117"/>
    <w:rsid w:val="00AC725E"/>
    <w:rsid w:val="00AC73CA"/>
    <w:rsid w:val="00AD0B94"/>
    <w:rsid w:val="00AD0EB7"/>
    <w:rsid w:val="00AD0EC1"/>
    <w:rsid w:val="00AD14AC"/>
    <w:rsid w:val="00AD1C17"/>
    <w:rsid w:val="00AD2BA2"/>
    <w:rsid w:val="00AD3014"/>
    <w:rsid w:val="00AD3EAB"/>
    <w:rsid w:val="00AD445C"/>
    <w:rsid w:val="00AD55BE"/>
    <w:rsid w:val="00AD5906"/>
    <w:rsid w:val="00AD59A0"/>
    <w:rsid w:val="00AD5C8A"/>
    <w:rsid w:val="00AD6216"/>
    <w:rsid w:val="00AD644A"/>
    <w:rsid w:val="00AD7A8F"/>
    <w:rsid w:val="00AD7C1A"/>
    <w:rsid w:val="00AE1B55"/>
    <w:rsid w:val="00AE2759"/>
    <w:rsid w:val="00AE38C3"/>
    <w:rsid w:val="00AE3B58"/>
    <w:rsid w:val="00AE3C33"/>
    <w:rsid w:val="00AE4229"/>
    <w:rsid w:val="00AE6CA8"/>
    <w:rsid w:val="00AE7268"/>
    <w:rsid w:val="00AE795C"/>
    <w:rsid w:val="00AE7B7B"/>
    <w:rsid w:val="00AF0E70"/>
    <w:rsid w:val="00AF19CC"/>
    <w:rsid w:val="00AF1AAC"/>
    <w:rsid w:val="00AF2324"/>
    <w:rsid w:val="00AF2781"/>
    <w:rsid w:val="00AF3873"/>
    <w:rsid w:val="00AF4E78"/>
    <w:rsid w:val="00AF524A"/>
    <w:rsid w:val="00AF5510"/>
    <w:rsid w:val="00AF79A5"/>
    <w:rsid w:val="00AF7A61"/>
    <w:rsid w:val="00B008C4"/>
    <w:rsid w:val="00B0214C"/>
    <w:rsid w:val="00B02292"/>
    <w:rsid w:val="00B02612"/>
    <w:rsid w:val="00B02750"/>
    <w:rsid w:val="00B03D7B"/>
    <w:rsid w:val="00B0452C"/>
    <w:rsid w:val="00B05496"/>
    <w:rsid w:val="00B06FD5"/>
    <w:rsid w:val="00B07055"/>
    <w:rsid w:val="00B07133"/>
    <w:rsid w:val="00B07A0D"/>
    <w:rsid w:val="00B10DE0"/>
    <w:rsid w:val="00B12A6B"/>
    <w:rsid w:val="00B13059"/>
    <w:rsid w:val="00B13627"/>
    <w:rsid w:val="00B14703"/>
    <w:rsid w:val="00B1563C"/>
    <w:rsid w:val="00B1667E"/>
    <w:rsid w:val="00B177C2"/>
    <w:rsid w:val="00B17861"/>
    <w:rsid w:val="00B17C54"/>
    <w:rsid w:val="00B231B6"/>
    <w:rsid w:val="00B23E22"/>
    <w:rsid w:val="00B24E8C"/>
    <w:rsid w:val="00B277B9"/>
    <w:rsid w:val="00B27EEB"/>
    <w:rsid w:val="00B30942"/>
    <w:rsid w:val="00B309AD"/>
    <w:rsid w:val="00B322D7"/>
    <w:rsid w:val="00B32CA6"/>
    <w:rsid w:val="00B33315"/>
    <w:rsid w:val="00B34FAC"/>
    <w:rsid w:val="00B36E9E"/>
    <w:rsid w:val="00B4113E"/>
    <w:rsid w:val="00B42382"/>
    <w:rsid w:val="00B44692"/>
    <w:rsid w:val="00B459BE"/>
    <w:rsid w:val="00B4614F"/>
    <w:rsid w:val="00B47BC8"/>
    <w:rsid w:val="00B50215"/>
    <w:rsid w:val="00B5094D"/>
    <w:rsid w:val="00B50A4B"/>
    <w:rsid w:val="00B50B98"/>
    <w:rsid w:val="00B51F87"/>
    <w:rsid w:val="00B520E5"/>
    <w:rsid w:val="00B5269E"/>
    <w:rsid w:val="00B53802"/>
    <w:rsid w:val="00B538B9"/>
    <w:rsid w:val="00B53927"/>
    <w:rsid w:val="00B53A2E"/>
    <w:rsid w:val="00B53AF2"/>
    <w:rsid w:val="00B53C41"/>
    <w:rsid w:val="00B53D14"/>
    <w:rsid w:val="00B542A5"/>
    <w:rsid w:val="00B54BBE"/>
    <w:rsid w:val="00B55449"/>
    <w:rsid w:val="00B55529"/>
    <w:rsid w:val="00B55717"/>
    <w:rsid w:val="00B56B5C"/>
    <w:rsid w:val="00B575ED"/>
    <w:rsid w:val="00B609DA"/>
    <w:rsid w:val="00B615ED"/>
    <w:rsid w:val="00B621BD"/>
    <w:rsid w:val="00B62D43"/>
    <w:rsid w:val="00B62DFD"/>
    <w:rsid w:val="00B63458"/>
    <w:rsid w:val="00B63810"/>
    <w:rsid w:val="00B64F98"/>
    <w:rsid w:val="00B65480"/>
    <w:rsid w:val="00B721F8"/>
    <w:rsid w:val="00B72410"/>
    <w:rsid w:val="00B7550D"/>
    <w:rsid w:val="00B75531"/>
    <w:rsid w:val="00B76065"/>
    <w:rsid w:val="00B7648A"/>
    <w:rsid w:val="00B77396"/>
    <w:rsid w:val="00B77E81"/>
    <w:rsid w:val="00B80054"/>
    <w:rsid w:val="00B801C7"/>
    <w:rsid w:val="00B806C7"/>
    <w:rsid w:val="00B80EB7"/>
    <w:rsid w:val="00B81153"/>
    <w:rsid w:val="00B8150D"/>
    <w:rsid w:val="00B818B0"/>
    <w:rsid w:val="00B82078"/>
    <w:rsid w:val="00B84537"/>
    <w:rsid w:val="00B84D74"/>
    <w:rsid w:val="00B84D9B"/>
    <w:rsid w:val="00B87278"/>
    <w:rsid w:val="00B90DDA"/>
    <w:rsid w:val="00B9177E"/>
    <w:rsid w:val="00B928D9"/>
    <w:rsid w:val="00B93991"/>
    <w:rsid w:val="00B9580F"/>
    <w:rsid w:val="00BA14B5"/>
    <w:rsid w:val="00BA152B"/>
    <w:rsid w:val="00BA1AA6"/>
    <w:rsid w:val="00BA2797"/>
    <w:rsid w:val="00BA293A"/>
    <w:rsid w:val="00BA3081"/>
    <w:rsid w:val="00BA47FB"/>
    <w:rsid w:val="00BA6563"/>
    <w:rsid w:val="00BA6DE6"/>
    <w:rsid w:val="00BA7177"/>
    <w:rsid w:val="00BB0147"/>
    <w:rsid w:val="00BB0C2E"/>
    <w:rsid w:val="00BB10B6"/>
    <w:rsid w:val="00BB26E9"/>
    <w:rsid w:val="00BB3188"/>
    <w:rsid w:val="00BB4EA8"/>
    <w:rsid w:val="00BB56BF"/>
    <w:rsid w:val="00BB5805"/>
    <w:rsid w:val="00BB7529"/>
    <w:rsid w:val="00BB7AD9"/>
    <w:rsid w:val="00BB7B3D"/>
    <w:rsid w:val="00BB7B92"/>
    <w:rsid w:val="00BC1B50"/>
    <w:rsid w:val="00BC1C51"/>
    <w:rsid w:val="00BC2600"/>
    <w:rsid w:val="00BC3392"/>
    <w:rsid w:val="00BC3F01"/>
    <w:rsid w:val="00BC416D"/>
    <w:rsid w:val="00BC531C"/>
    <w:rsid w:val="00BC6C06"/>
    <w:rsid w:val="00BD03D6"/>
    <w:rsid w:val="00BD289C"/>
    <w:rsid w:val="00BD35DF"/>
    <w:rsid w:val="00BD4B21"/>
    <w:rsid w:val="00BD6798"/>
    <w:rsid w:val="00BD7EB6"/>
    <w:rsid w:val="00BE01FC"/>
    <w:rsid w:val="00BE0DF4"/>
    <w:rsid w:val="00BE0F0A"/>
    <w:rsid w:val="00BE2FB9"/>
    <w:rsid w:val="00BE3280"/>
    <w:rsid w:val="00BE3625"/>
    <w:rsid w:val="00BE3EE9"/>
    <w:rsid w:val="00BE4437"/>
    <w:rsid w:val="00BE4DFA"/>
    <w:rsid w:val="00BE52D4"/>
    <w:rsid w:val="00BE55C1"/>
    <w:rsid w:val="00BE70F8"/>
    <w:rsid w:val="00BF0795"/>
    <w:rsid w:val="00BF257A"/>
    <w:rsid w:val="00BF279B"/>
    <w:rsid w:val="00BF4C06"/>
    <w:rsid w:val="00BF758F"/>
    <w:rsid w:val="00C00DCB"/>
    <w:rsid w:val="00C03154"/>
    <w:rsid w:val="00C033FD"/>
    <w:rsid w:val="00C057EA"/>
    <w:rsid w:val="00C0645B"/>
    <w:rsid w:val="00C064F3"/>
    <w:rsid w:val="00C06648"/>
    <w:rsid w:val="00C119E4"/>
    <w:rsid w:val="00C12157"/>
    <w:rsid w:val="00C122FE"/>
    <w:rsid w:val="00C12787"/>
    <w:rsid w:val="00C13D96"/>
    <w:rsid w:val="00C14717"/>
    <w:rsid w:val="00C1473A"/>
    <w:rsid w:val="00C14EBF"/>
    <w:rsid w:val="00C155F3"/>
    <w:rsid w:val="00C16A15"/>
    <w:rsid w:val="00C16E80"/>
    <w:rsid w:val="00C21D88"/>
    <w:rsid w:val="00C22318"/>
    <w:rsid w:val="00C26DE2"/>
    <w:rsid w:val="00C270FA"/>
    <w:rsid w:val="00C271EC"/>
    <w:rsid w:val="00C273C3"/>
    <w:rsid w:val="00C27BD5"/>
    <w:rsid w:val="00C305B3"/>
    <w:rsid w:val="00C30ECD"/>
    <w:rsid w:val="00C31E54"/>
    <w:rsid w:val="00C32084"/>
    <w:rsid w:val="00C32964"/>
    <w:rsid w:val="00C3382B"/>
    <w:rsid w:val="00C34AFA"/>
    <w:rsid w:val="00C34FFC"/>
    <w:rsid w:val="00C352D6"/>
    <w:rsid w:val="00C3563A"/>
    <w:rsid w:val="00C35996"/>
    <w:rsid w:val="00C362E5"/>
    <w:rsid w:val="00C36952"/>
    <w:rsid w:val="00C37230"/>
    <w:rsid w:val="00C3746D"/>
    <w:rsid w:val="00C37566"/>
    <w:rsid w:val="00C410CE"/>
    <w:rsid w:val="00C416A1"/>
    <w:rsid w:val="00C4360B"/>
    <w:rsid w:val="00C457F6"/>
    <w:rsid w:val="00C45AB6"/>
    <w:rsid w:val="00C460C1"/>
    <w:rsid w:val="00C4624D"/>
    <w:rsid w:val="00C467A9"/>
    <w:rsid w:val="00C4699D"/>
    <w:rsid w:val="00C46B7A"/>
    <w:rsid w:val="00C46F1E"/>
    <w:rsid w:val="00C5006F"/>
    <w:rsid w:val="00C50B70"/>
    <w:rsid w:val="00C518F3"/>
    <w:rsid w:val="00C531A5"/>
    <w:rsid w:val="00C5353E"/>
    <w:rsid w:val="00C54F62"/>
    <w:rsid w:val="00C55C5E"/>
    <w:rsid w:val="00C55CDE"/>
    <w:rsid w:val="00C56D04"/>
    <w:rsid w:val="00C60169"/>
    <w:rsid w:val="00C60C5A"/>
    <w:rsid w:val="00C616ED"/>
    <w:rsid w:val="00C61797"/>
    <w:rsid w:val="00C624BE"/>
    <w:rsid w:val="00C6253B"/>
    <w:rsid w:val="00C62E71"/>
    <w:rsid w:val="00C62FDF"/>
    <w:rsid w:val="00C6312B"/>
    <w:rsid w:val="00C63749"/>
    <w:rsid w:val="00C66F28"/>
    <w:rsid w:val="00C70A1C"/>
    <w:rsid w:val="00C70C7C"/>
    <w:rsid w:val="00C70D68"/>
    <w:rsid w:val="00C73314"/>
    <w:rsid w:val="00C73C06"/>
    <w:rsid w:val="00C7514A"/>
    <w:rsid w:val="00C75394"/>
    <w:rsid w:val="00C75677"/>
    <w:rsid w:val="00C75AE6"/>
    <w:rsid w:val="00C75D34"/>
    <w:rsid w:val="00C7633B"/>
    <w:rsid w:val="00C7649A"/>
    <w:rsid w:val="00C76F42"/>
    <w:rsid w:val="00C811C9"/>
    <w:rsid w:val="00C8252F"/>
    <w:rsid w:val="00C83574"/>
    <w:rsid w:val="00C85365"/>
    <w:rsid w:val="00C85A63"/>
    <w:rsid w:val="00C860D3"/>
    <w:rsid w:val="00C863BA"/>
    <w:rsid w:val="00C865E1"/>
    <w:rsid w:val="00C8783F"/>
    <w:rsid w:val="00C90A3D"/>
    <w:rsid w:val="00C91CFA"/>
    <w:rsid w:val="00C92AFF"/>
    <w:rsid w:val="00C93913"/>
    <w:rsid w:val="00C93D2B"/>
    <w:rsid w:val="00C94625"/>
    <w:rsid w:val="00C96C73"/>
    <w:rsid w:val="00C96E4E"/>
    <w:rsid w:val="00C97EF3"/>
    <w:rsid w:val="00CA026E"/>
    <w:rsid w:val="00CA04FC"/>
    <w:rsid w:val="00CA0656"/>
    <w:rsid w:val="00CA0A55"/>
    <w:rsid w:val="00CA0AE8"/>
    <w:rsid w:val="00CA1DD6"/>
    <w:rsid w:val="00CA25E2"/>
    <w:rsid w:val="00CA2931"/>
    <w:rsid w:val="00CA3162"/>
    <w:rsid w:val="00CA4C07"/>
    <w:rsid w:val="00CA7C9D"/>
    <w:rsid w:val="00CB04E2"/>
    <w:rsid w:val="00CB0BB1"/>
    <w:rsid w:val="00CB2450"/>
    <w:rsid w:val="00CB3AB5"/>
    <w:rsid w:val="00CB46B8"/>
    <w:rsid w:val="00CB4B8B"/>
    <w:rsid w:val="00CB4EF8"/>
    <w:rsid w:val="00CB605E"/>
    <w:rsid w:val="00CB7517"/>
    <w:rsid w:val="00CC060A"/>
    <w:rsid w:val="00CC2DF3"/>
    <w:rsid w:val="00CC30DF"/>
    <w:rsid w:val="00CC4AEA"/>
    <w:rsid w:val="00CC5AD8"/>
    <w:rsid w:val="00CC60C8"/>
    <w:rsid w:val="00CC67F4"/>
    <w:rsid w:val="00CD046D"/>
    <w:rsid w:val="00CD058D"/>
    <w:rsid w:val="00CD1DB4"/>
    <w:rsid w:val="00CD1F47"/>
    <w:rsid w:val="00CD221C"/>
    <w:rsid w:val="00CD4800"/>
    <w:rsid w:val="00CD5349"/>
    <w:rsid w:val="00CD5CE3"/>
    <w:rsid w:val="00CD6381"/>
    <w:rsid w:val="00CD69F1"/>
    <w:rsid w:val="00CD6DAA"/>
    <w:rsid w:val="00CD7948"/>
    <w:rsid w:val="00CE05A2"/>
    <w:rsid w:val="00CE22D4"/>
    <w:rsid w:val="00CE2A9D"/>
    <w:rsid w:val="00CE3878"/>
    <w:rsid w:val="00CE3E11"/>
    <w:rsid w:val="00CE473E"/>
    <w:rsid w:val="00CE55C4"/>
    <w:rsid w:val="00CE64BD"/>
    <w:rsid w:val="00CE6EE9"/>
    <w:rsid w:val="00CE7A0B"/>
    <w:rsid w:val="00CE7FCB"/>
    <w:rsid w:val="00CF06ED"/>
    <w:rsid w:val="00CF1A98"/>
    <w:rsid w:val="00CF22CC"/>
    <w:rsid w:val="00CF2624"/>
    <w:rsid w:val="00CF3E06"/>
    <w:rsid w:val="00CF5102"/>
    <w:rsid w:val="00CF655F"/>
    <w:rsid w:val="00CF72BC"/>
    <w:rsid w:val="00D008FA"/>
    <w:rsid w:val="00D010EE"/>
    <w:rsid w:val="00D017AB"/>
    <w:rsid w:val="00D02242"/>
    <w:rsid w:val="00D02812"/>
    <w:rsid w:val="00D0381D"/>
    <w:rsid w:val="00D058D3"/>
    <w:rsid w:val="00D05C03"/>
    <w:rsid w:val="00D05DE4"/>
    <w:rsid w:val="00D106BA"/>
    <w:rsid w:val="00D10E27"/>
    <w:rsid w:val="00D11384"/>
    <w:rsid w:val="00D1192D"/>
    <w:rsid w:val="00D11FBE"/>
    <w:rsid w:val="00D12178"/>
    <w:rsid w:val="00D1301B"/>
    <w:rsid w:val="00D134B6"/>
    <w:rsid w:val="00D136AE"/>
    <w:rsid w:val="00D14E4B"/>
    <w:rsid w:val="00D162A9"/>
    <w:rsid w:val="00D16E0F"/>
    <w:rsid w:val="00D16FA0"/>
    <w:rsid w:val="00D17686"/>
    <w:rsid w:val="00D20188"/>
    <w:rsid w:val="00D20AD9"/>
    <w:rsid w:val="00D21A60"/>
    <w:rsid w:val="00D21C84"/>
    <w:rsid w:val="00D22EDC"/>
    <w:rsid w:val="00D235AF"/>
    <w:rsid w:val="00D2491C"/>
    <w:rsid w:val="00D27CA3"/>
    <w:rsid w:val="00D331CD"/>
    <w:rsid w:val="00D34573"/>
    <w:rsid w:val="00D34646"/>
    <w:rsid w:val="00D36D05"/>
    <w:rsid w:val="00D37079"/>
    <w:rsid w:val="00D371D0"/>
    <w:rsid w:val="00D441DE"/>
    <w:rsid w:val="00D44708"/>
    <w:rsid w:val="00D44E91"/>
    <w:rsid w:val="00D45384"/>
    <w:rsid w:val="00D504B8"/>
    <w:rsid w:val="00D50D58"/>
    <w:rsid w:val="00D52821"/>
    <w:rsid w:val="00D54DEB"/>
    <w:rsid w:val="00D5572B"/>
    <w:rsid w:val="00D60959"/>
    <w:rsid w:val="00D63B94"/>
    <w:rsid w:val="00D64171"/>
    <w:rsid w:val="00D6468B"/>
    <w:rsid w:val="00D64B10"/>
    <w:rsid w:val="00D657B1"/>
    <w:rsid w:val="00D66FE3"/>
    <w:rsid w:val="00D675E1"/>
    <w:rsid w:val="00D67B3A"/>
    <w:rsid w:val="00D67DCE"/>
    <w:rsid w:val="00D7014A"/>
    <w:rsid w:val="00D70DB5"/>
    <w:rsid w:val="00D713DA"/>
    <w:rsid w:val="00D71C96"/>
    <w:rsid w:val="00D7253C"/>
    <w:rsid w:val="00D72DB0"/>
    <w:rsid w:val="00D732CC"/>
    <w:rsid w:val="00D7377E"/>
    <w:rsid w:val="00D73899"/>
    <w:rsid w:val="00D742D6"/>
    <w:rsid w:val="00D74BF0"/>
    <w:rsid w:val="00D74F04"/>
    <w:rsid w:val="00D75544"/>
    <w:rsid w:val="00D75C6F"/>
    <w:rsid w:val="00D760BC"/>
    <w:rsid w:val="00D76C30"/>
    <w:rsid w:val="00D80DAA"/>
    <w:rsid w:val="00D8181F"/>
    <w:rsid w:val="00D82F95"/>
    <w:rsid w:val="00D84066"/>
    <w:rsid w:val="00D84247"/>
    <w:rsid w:val="00D84712"/>
    <w:rsid w:val="00D850BB"/>
    <w:rsid w:val="00D85378"/>
    <w:rsid w:val="00D858B7"/>
    <w:rsid w:val="00D85DCC"/>
    <w:rsid w:val="00D85E30"/>
    <w:rsid w:val="00D8649D"/>
    <w:rsid w:val="00D86748"/>
    <w:rsid w:val="00D87462"/>
    <w:rsid w:val="00D87DCC"/>
    <w:rsid w:val="00D928D1"/>
    <w:rsid w:val="00D93356"/>
    <w:rsid w:val="00D942B4"/>
    <w:rsid w:val="00D945FE"/>
    <w:rsid w:val="00D9463F"/>
    <w:rsid w:val="00D95E09"/>
    <w:rsid w:val="00D95E79"/>
    <w:rsid w:val="00D96660"/>
    <w:rsid w:val="00D97C27"/>
    <w:rsid w:val="00D97E06"/>
    <w:rsid w:val="00D97F5B"/>
    <w:rsid w:val="00DA0C8A"/>
    <w:rsid w:val="00DA0F83"/>
    <w:rsid w:val="00DA2421"/>
    <w:rsid w:val="00DA2B6E"/>
    <w:rsid w:val="00DA3525"/>
    <w:rsid w:val="00DA3AA7"/>
    <w:rsid w:val="00DA4A4A"/>
    <w:rsid w:val="00DA512D"/>
    <w:rsid w:val="00DA6DF7"/>
    <w:rsid w:val="00DA71CE"/>
    <w:rsid w:val="00DB1751"/>
    <w:rsid w:val="00DB26EC"/>
    <w:rsid w:val="00DB2DE2"/>
    <w:rsid w:val="00DB4C7C"/>
    <w:rsid w:val="00DB6CD2"/>
    <w:rsid w:val="00DB75CE"/>
    <w:rsid w:val="00DB7662"/>
    <w:rsid w:val="00DB7BB3"/>
    <w:rsid w:val="00DB7EB2"/>
    <w:rsid w:val="00DC3288"/>
    <w:rsid w:val="00DC4144"/>
    <w:rsid w:val="00DC493F"/>
    <w:rsid w:val="00DC5CAA"/>
    <w:rsid w:val="00DC6015"/>
    <w:rsid w:val="00DC6B88"/>
    <w:rsid w:val="00DC6CB5"/>
    <w:rsid w:val="00DC705B"/>
    <w:rsid w:val="00DC7F46"/>
    <w:rsid w:val="00DD0024"/>
    <w:rsid w:val="00DD1FF6"/>
    <w:rsid w:val="00DD2DD2"/>
    <w:rsid w:val="00DD4F76"/>
    <w:rsid w:val="00DD5D73"/>
    <w:rsid w:val="00DD68DB"/>
    <w:rsid w:val="00DD6ABC"/>
    <w:rsid w:val="00DD6E7D"/>
    <w:rsid w:val="00DD7391"/>
    <w:rsid w:val="00DD798E"/>
    <w:rsid w:val="00DE2D1C"/>
    <w:rsid w:val="00DE2F26"/>
    <w:rsid w:val="00DE38CC"/>
    <w:rsid w:val="00DE3B9A"/>
    <w:rsid w:val="00DE3F1D"/>
    <w:rsid w:val="00DE4014"/>
    <w:rsid w:val="00DE4AB3"/>
    <w:rsid w:val="00DE54E5"/>
    <w:rsid w:val="00DE5534"/>
    <w:rsid w:val="00DE5F06"/>
    <w:rsid w:val="00DE6109"/>
    <w:rsid w:val="00DF1196"/>
    <w:rsid w:val="00DF2160"/>
    <w:rsid w:val="00DF3445"/>
    <w:rsid w:val="00DF3A97"/>
    <w:rsid w:val="00DF3FA3"/>
    <w:rsid w:val="00DF478B"/>
    <w:rsid w:val="00DF5946"/>
    <w:rsid w:val="00DF7DD7"/>
    <w:rsid w:val="00DF7FF5"/>
    <w:rsid w:val="00E01C57"/>
    <w:rsid w:val="00E03EFD"/>
    <w:rsid w:val="00E041C3"/>
    <w:rsid w:val="00E04E4E"/>
    <w:rsid w:val="00E05984"/>
    <w:rsid w:val="00E06382"/>
    <w:rsid w:val="00E068F0"/>
    <w:rsid w:val="00E06F78"/>
    <w:rsid w:val="00E07F53"/>
    <w:rsid w:val="00E10396"/>
    <w:rsid w:val="00E11EB8"/>
    <w:rsid w:val="00E12193"/>
    <w:rsid w:val="00E1418B"/>
    <w:rsid w:val="00E142C2"/>
    <w:rsid w:val="00E14FC8"/>
    <w:rsid w:val="00E164A7"/>
    <w:rsid w:val="00E164C4"/>
    <w:rsid w:val="00E17B7F"/>
    <w:rsid w:val="00E20C5C"/>
    <w:rsid w:val="00E21C03"/>
    <w:rsid w:val="00E2369B"/>
    <w:rsid w:val="00E250C2"/>
    <w:rsid w:val="00E25C9B"/>
    <w:rsid w:val="00E27A6A"/>
    <w:rsid w:val="00E30895"/>
    <w:rsid w:val="00E32152"/>
    <w:rsid w:val="00E32EAC"/>
    <w:rsid w:val="00E33011"/>
    <w:rsid w:val="00E333D5"/>
    <w:rsid w:val="00E3347B"/>
    <w:rsid w:val="00E347B5"/>
    <w:rsid w:val="00E357BD"/>
    <w:rsid w:val="00E35BE1"/>
    <w:rsid w:val="00E35F22"/>
    <w:rsid w:val="00E37BD1"/>
    <w:rsid w:val="00E4097A"/>
    <w:rsid w:val="00E40A03"/>
    <w:rsid w:val="00E4106C"/>
    <w:rsid w:val="00E431D8"/>
    <w:rsid w:val="00E43783"/>
    <w:rsid w:val="00E440DA"/>
    <w:rsid w:val="00E4793D"/>
    <w:rsid w:val="00E47CEC"/>
    <w:rsid w:val="00E512A8"/>
    <w:rsid w:val="00E512B7"/>
    <w:rsid w:val="00E51FEB"/>
    <w:rsid w:val="00E52114"/>
    <w:rsid w:val="00E52B3F"/>
    <w:rsid w:val="00E52D61"/>
    <w:rsid w:val="00E54EF6"/>
    <w:rsid w:val="00E55819"/>
    <w:rsid w:val="00E560EE"/>
    <w:rsid w:val="00E6007C"/>
    <w:rsid w:val="00E62A3F"/>
    <w:rsid w:val="00E639BA"/>
    <w:rsid w:val="00E64993"/>
    <w:rsid w:val="00E64B28"/>
    <w:rsid w:val="00E652FC"/>
    <w:rsid w:val="00E65DFD"/>
    <w:rsid w:val="00E665B8"/>
    <w:rsid w:val="00E669B9"/>
    <w:rsid w:val="00E67564"/>
    <w:rsid w:val="00E706EB"/>
    <w:rsid w:val="00E72F0A"/>
    <w:rsid w:val="00E742D2"/>
    <w:rsid w:val="00E74B9B"/>
    <w:rsid w:val="00E74F33"/>
    <w:rsid w:val="00E75310"/>
    <w:rsid w:val="00E76173"/>
    <w:rsid w:val="00E7661D"/>
    <w:rsid w:val="00E767D4"/>
    <w:rsid w:val="00E76A7E"/>
    <w:rsid w:val="00E76ACA"/>
    <w:rsid w:val="00E76E0B"/>
    <w:rsid w:val="00E76E13"/>
    <w:rsid w:val="00E80E94"/>
    <w:rsid w:val="00E821A5"/>
    <w:rsid w:val="00E83B36"/>
    <w:rsid w:val="00E84001"/>
    <w:rsid w:val="00E85110"/>
    <w:rsid w:val="00E85840"/>
    <w:rsid w:val="00E91744"/>
    <w:rsid w:val="00E932B1"/>
    <w:rsid w:val="00E93B9D"/>
    <w:rsid w:val="00E9467B"/>
    <w:rsid w:val="00E94767"/>
    <w:rsid w:val="00E95499"/>
    <w:rsid w:val="00E9634F"/>
    <w:rsid w:val="00E9676D"/>
    <w:rsid w:val="00E97D0D"/>
    <w:rsid w:val="00EA01FC"/>
    <w:rsid w:val="00EA111E"/>
    <w:rsid w:val="00EA2D0F"/>
    <w:rsid w:val="00EA3302"/>
    <w:rsid w:val="00EA47C7"/>
    <w:rsid w:val="00EA4E21"/>
    <w:rsid w:val="00EA50BE"/>
    <w:rsid w:val="00EA52BC"/>
    <w:rsid w:val="00EA53CB"/>
    <w:rsid w:val="00EA77E6"/>
    <w:rsid w:val="00EA7D1B"/>
    <w:rsid w:val="00EB0193"/>
    <w:rsid w:val="00EB0C2A"/>
    <w:rsid w:val="00EB0DF8"/>
    <w:rsid w:val="00EB1091"/>
    <w:rsid w:val="00EB1122"/>
    <w:rsid w:val="00EB20B2"/>
    <w:rsid w:val="00EB2909"/>
    <w:rsid w:val="00EB332B"/>
    <w:rsid w:val="00EB3BAF"/>
    <w:rsid w:val="00EB3DEC"/>
    <w:rsid w:val="00EB5841"/>
    <w:rsid w:val="00EB5D09"/>
    <w:rsid w:val="00EB6484"/>
    <w:rsid w:val="00EB6E19"/>
    <w:rsid w:val="00EC0731"/>
    <w:rsid w:val="00EC0E88"/>
    <w:rsid w:val="00EC1677"/>
    <w:rsid w:val="00EC1ACC"/>
    <w:rsid w:val="00EC279A"/>
    <w:rsid w:val="00EC3A42"/>
    <w:rsid w:val="00EC3B0A"/>
    <w:rsid w:val="00EC666F"/>
    <w:rsid w:val="00ED06BA"/>
    <w:rsid w:val="00ED1812"/>
    <w:rsid w:val="00ED1E61"/>
    <w:rsid w:val="00ED1F20"/>
    <w:rsid w:val="00ED20F3"/>
    <w:rsid w:val="00ED3623"/>
    <w:rsid w:val="00ED3A57"/>
    <w:rsid w:val="00ED5851"/>
    <w:rsid w:val="00ED5FF4"/>
    <w:rsid w:val="00ED6B42"/>
    <w:rsid w:val="00ED6B8C"/>
    <w:rsid w:val="00ED6C21"/>
    <w:rsid w:val="00EE19F0"/>
    <w:rsid w:val="00EE275F"/>
    <w:rsid w:val="00EE35C2"/>
    <w:rsid w:val="00EE4F1E"/>
    <w:rsid w:val="00EE5162"/>
    <w:rsid w:val="00EE5DAF"/>
    <w:rsid w:val="00EE6804"/>
    <w:rsid w:val="00EE72BC"/>
    <w:rsid w:val="00EE76B7"/>
    <w:rsid w:val="00EE7C7E"/>
    <w:rsid w:val="00EF0BA9"/>
    <w:rsid w:val="00EF11F5"/>
    <w:rsid w:val="00EF2C5F"/>
    <w:rsid w:val="00EF33BF"/>
    <w:rsid w:val="00EF3572"/>
    <w:rsid w:val="00EF44CA"/>
    <w:rsid w:val="00EF54DF"/>
    <w:rsid w:val="00EF5CDD"/>
    <w:rsid w:val="00EF6B1A"/>
    <w:rsid w:val="00F00AF0"/>
    <w:rsid w:val="00F0166F"/>
    <w:rsid w:val="00F01CB2"/>
    <w:rsid w:val="00F03B60"/>
    <w:rsid w:val="00F03F54"/>
    <w:rsid w:val="00F07043"/>
    <w:rsid w:val="00F07083"/>
    <w:rsid w:val="00F12617"/>
    <w:rsid w:val="00F12808"/>
    <w:rsid w:val="00F12C4B"/>
    <w:rsid w:val="00F12D66"/>
    <w:rsid w:val="00F1432C"/>
    <w:rsid w:val="00F14ACA"/>
    <w:rsid w:val="00F1578B"/>
    <w:rsid w:val="00F16403"/>
    <w:rsid w:val="00F20781"/>
    <w:rsid w:val="00F20B0F"/>
    <w:rsid w:val="00F23F95"/>
    <w:rsid w:val="00F23FD8"/>
    <w:rsid w:val="00F2402E"/>
    <w:rsid w:val="00F2489C"/>
    <w:rsid w:val="00F25228"/>
    <w:rsid w:val="00F26F52"/>
    <w:rsid w:val="00F2758A"/>
    <w:rsid w:val="00F275C3"/>
    <w:rsid w:val="00F30636"/>
    <w:rsid w:val="00F306AA"/>
    <w:rsid w:val="00F31726"/>
    <w:rsid w:val="00F31E98"/>
    <w:rsid w:val="00F32E98"/>
    <w:rsid w:val="00F34C33"/>
    <w:rsid w:val="00F34CC2"/>
    <w:rsid w:val="00F35422"/>
    <w:rsid w:val="00F356BD"/>
    <w:rsid w:val="00F36DB0"/>
    <w:rsid w:val="00F37041"/>
    <w:rsid w:val="00F37E15"/>
    <w:rsid w:val="00F408CC"/>
    <w:rsid w:val="00F42D06"/>
    <w:rsid w:val="00F43C81"/>
    <w:rsid w:val="00F44539"/>
    <w:rsid w:val="00F44999"/>
    <w:rsid w:val="00F44F3B"/>
    <w:rsid w:val="00F45297"/>
    <w:rsid w:val="00F46E47"/>
    <w:rsid w:val="00F4764F"/>
    <w:rsid w:val="00F47B61"/>
    <w:rsid w:val="00F5072F"/>
    <w:rsid w:val="00F529C1"/>
    <w:rsid w:val="00F52ACD"/>
    <w:rsid w:val="00F544FD"/>
    <w:rsid w:val="00F564A2"/>
    <w:rsid w:val="00F577B1"/>
    <w:rsid w:val="00F60ABB"/>
    <w:rsid w:val="00F6107D"/>
    <w:rsid w:val="00F642CB"/>
    <w:rsid w:val="00F645BF"/>
    <w:rsid w:val="00F65292"/>
    <w:rsid w:val="00F65BBE"/>
    <w:rsid w:val="00F65CA9"/>
    <w:rsid w:val="00F664A6"/>
    <w:rsid w:val="00F67E3D"/>
    <w:rsid w:val="00F704FC"/>
    <w:rsid w:val="00F70CE2"/>
    <w:rsid w:val="00F710CA"/>
    <w:rsid w:val="00F72548"/>
    <w:rsid w:val="00F72579"/>
    <w:rsid w:val="00F739AB"/>
    <w:rsid w:val="00F73E3C"/>
    <w:rsid w:val="00F74548"/>
    <w:rsid w:val="00F749D2"/>
    <w:rsid w:val="00F75171"/>
    <w:rsid w:val="00F7661C"/>
    <w:rsid w:val="00F80D35"/>
    <w:rsid w:val="00F8116A"/>
    <w:rsid w:val="00F8162A"/>
    <w:rsid w:val="00F81D51"/>
    <w:rsid w:val="00F81F25"/>
    <w:rsid w:val="00F8337A"/>
    <w:rsid w:val="00F83EE4"/>
    <w:rsid w:val="00F84733"/>
    <w:rsid w:val="00F8474D"/>
    <w:rsid w:val="00F853AC"/>
    <w:rsid w:val="00F8540E"/>
    <w:rsid w:val="00F86E44"/>
    <w:rsid w:val="00F8717D"/>
    <w:rsid w:val="00F87ED4"/>
    <w:rsid w:val="00F907EB"/>
    <w:rsid w:val="00F91909"/>
    <w:rsid w:val="00F9323C"/>
    <w:rsid w:val="00F946F7"/>
    <w:rsid w:val="00F953EC"/>
    <w:rsid w:val="00F956E6"/>
    <w:rsid w:val="00F96006"/>
    <w:rsid w:val="00F97B34"/>
    <w:rsid w:val="00FA11A1"/>
    <w:rsid w:val="00FA1CB0"/>
    <w:rsid w:val="00FA2232"/>
    <w:rsid w:val="00FA2FCA"/>
    <w:rsid w:val="00FA3CCC"/>
    <w:rsid w:val="00FA41A4"/>
    <w:rsid w:val="00FA4D53"/>
    <w:rsid w:val="00FA4DB9"/>
    <w:rsid w:val="00FA64A3"/>
    <w:rsid w:val="00FA65C9"/>
    <w:rsid w:val="00FA72B6"/>
    <w:rsid w:val="00FB0ACE"/>
    <w:rsid w:val="00FB1424"/>
    <w:rsid w:val="00FB2095"/>
    <w:rsid w:val="00FB21DB"/>
    <w:rsid w:val="00FB261D"/>
    <w:rsid w:val="00FB3367"/>
    <w:rsid w:val="00FB58CE"/>
    <w:rsid w:val="00FB65A9"/>
    <w:rsid w:val="00FB7CDA"/>
    <w:rsid w:val="00FB7EF8"/>
    <w:rsid w:val="00FC0C70"/>
    <w:rsid w:val="00FC14F7"/>
    <w:rsid w:val="00FC1733"/>
    <w:rsid w:val="00FC1C49"/>
    <w:rsid w:val="00FC2A95"/>
    <w:rsid w:val="00FC32BC"/>
    <w:rsid w:val="00FC3F69"/>
    <w:rsid w:val="00FC4DD8"/>
    <w:rsid w:val="00FC7AF5"/>
    <w:rsid w:val="00FD0170"/>
    <w:rsid w:val="00FD1015"/>
    <w:rsid w:val="00FD13C7"/>
    <w:rsid w:val="00FD1474"/>
    <w:rsid w:val="00FD38D8"/>
    <w:rsid w:val="00FD40D1"/>
    <w:rsid w:val="00FD4AB1"/>
    <w:rsid w:val="00FD6B12"/>
    <w:rsid w:val="00FD716F"/>
    <w:rsid w:val="00FD7247"/>
    <w:rsid w:val="00FD77E2"/>
    <w:rsid w:val="00FD7939"/>
    <w:rsid w:val="00FE03A5"/>
    <w:rsid w:val="00FE1569"/>
    <w:rsid w:val="00FE18C6"/>
    <w:rsid w:val="00FE26DA"/>
    <w:rsid w:val="00FE31D6"/>
    <w:rsid w:val="00FE35B5"/>
    <w:rsid w:val="00FE3AC1"/>
    <w:rsid w:val="00FE4B7D"/>
    <w:rsid w:val="00FE5475"/>
    <w:rsid w:val="00FE6B3B"/>
    <w:rsid w:val="00FE70BF"/>
    <w:rsid w:val="00FE7C69"/>
    <w:rsid w:val="00FE7E11"/>
    <w:rsid w:val="00FF0684"/>
    <w:rsid w:val="00FF0FD1"/>
    <w:rsid w:val="00FF2874"/>
    <w:rsid w:val="00FF456A"/>
    <w:rsid w:val="00FF4B3F"/>
    <w:rsid w:val="00FF4BBF"/>
    <w:rsid w:val="00FF4C10"/>
    <w:rsid w:val="00FF5A44"/>
    <w:rsid w:val="00FF5F80"/>
    <w:rsid w:val="00FF5FC6"/>
    <w:rsid w:val="00FF5FCE"/>
    <w:rsid w:val="00FF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44"/>
  </w:style>
  <w:style w:type="paragraph" w:styleId="Heading3">
    <w:name w:val="heading 3"/>
    <w:basedOn w:val="Normal"/>
    <w:link w:val="Heading3Char"/>
    <w:uiPriority w:val="9"/>
    <w:qFormat/>
    <w:rsid w:val="00D867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5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12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867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67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rd">
    <w:name w:val="mord"/>
    <w:basedOn w:val="DefaultParagraphFont"/>
    <w:rsid w:val="00AB3DDD"/>
  </w:style>
  <w:style w:type="character" w:customStyle="1" w:styleId="vlist-s">
    <w:name w:val="vlist-s"/>
    <w:basedOn w:val="DefaultParagraphFont"/>
    <w:rsid w:val="00AB3DDD"/>
  </w:style>
  <w:style w:type="character" w:customStyle="1" w:styleId="mrel">
    <w:name w:val="mrel"/>
    <w:basedOn w:val="DefaultParagraphFont"/>
    <w:rsid w:val="00F65BBE"/>
  </w:style>
  <w:style w:type="character" w:customStyle="1" w:styleId="instructurefileholder">
    <w:name w:val="instructure_file_holder"/>
    <w:basedOn w:val="DefaultParagraphFont"/>
    <w:rsid w:val="00CD69F1"/>
  </w:style>
  <w:style w:type="character" w:styleId="Hyperlink">
    <w:name w:val="Hyperlink"/>
    <w:basedOn w:val="DefaultParagraphFont"/>
    <w:uiPriority w:val="99"/>
    <w:semiHidden/>
    <w:unhideWhenUsed/>
    <w:rsid w:val="00CD69F1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CD69F1"/>
  </w:style>
  <w:style w:type="character" w:customStyle="1" w:styleId="Heading4Char">
    <w:name w:val="Heading 4 Char"/>
    <w:basedOn w:val="DefaultParagraphFont"/>
    <w:link w:val="Heading4"/>
    <w:uiPriority w:val="9"/>
    <w:semiHidden/>
    <w:rsid w:val="006A45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atex-mathml">
    <w:name w:val="katex-mathml"/>
    <w:basedOn w:val="DefaultParagraphFont"/>
    <w:rsid w:val="000A1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55426-EDDD-4C05-8FC1-C37F6A6C2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18320</TotalTime>
  <Pages>8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 DO</dc:creator>
  <cp:lastModifiedBy>HUYNH DO</cp:lastModifiedBy>
  <cp:revision>2470</cp:revision>
  <dcterms:created xsi:type="dcterms:W3CDTF">2024-10-09T04:34:00Z</dcterms:created>
  <dcterms:modified xsi:type="dcterms:W3CDTF">2024-11-24T20:00:00Z</dcterms:modified>
</cp:coreProperties>
</file>